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18ED" w14:textId="5AD8B495" w:rsidR="00BE1E57" w:rsidRDefault="006957D9">
      <w:pPr>
        <w:jc w:val="center"/>
        <w:rPr>
          <w:b/>
          <w:color w:val="244061"/>
          <w:sz w:val="36"/>
          <w:szCs w:val="36"/>
        </w:rPr>
      </w:pPr>
      <w:r>
        <w:rPr>
          <w:b/>
          <w:color w:val="244061"/>
          <w:sz w:val="36"/>
          <w:szCs w:val="36"/>
        </w:rPr>
        <w:t>National Program</w:t>
      </w:r>
      <w:r w:rsidR="00B32F77">
        <w:rPr>
          <w:b/>
          <w:color w:val="244061"/>
          <w:sz w:val="36"/>
          <w:szCs w:val="36"/>
        </w:rPr>
        <w:t>me</w:t>
      </w:r>
      <w:r>
        <w:rPr>
          <w:b/>
          <w:color w:val="244061"/>
          <w:sz w:val="36"/>
          <w:szCs w:val="36"/>
        </w:rPr>
        <w:t>s Therapist</w:t>
      </w:r>
    </w:p>
    <w:p w14:paraId="0C9F3257" w14:textId="77777777" w:rsidR="00BE1E57" w:rsidRDefault="00BE1E57">
      <w:pPr>
        <w:jc w:val="center"/>
        <w:rPr>
          <w:b/>
          <w:color w:val="244061"/>
          <w:sz w:val="36"/>
          <w:szCs w:val="36"/>
        </w:rPr>
      </w:pPr>
    </w:p>
    <w:p w14:paraId="525AD8D8" w14:textId="77777777" w:rsidR="00BE1E57" w:rsidRDefault="006957D9">
      <w:pPr>
        <w:rPr>
          <w:b/>
          <w:color w:val="244061"/>
          <w:sz w:val="28"/>
          <w:szCs w:val="28"/>
        </w:rPr>
      </w:pPr>
      <w:r>
        <w:rPr>
          <w:b/>
          <w:color w:val="244061"/>
          <w:sz w:val="28"/>
          <w:szCs w:val="28"/>
        </w:rPr>
        <w:t>The role</w:t>
      </w:r>
    </w:p>
    <w:p w14:paraId="023DBAE0" w14:textId="77777777" w:rsidR="00BE1E57" w:rsidRDefault="006957D9">
      <w:pPr>
        <w:rPr>
          <w:color w:val="244061"/>
        </w:rPr>
      </w:pPr>
      <w:r>
        <w:rPr>
          <w:color w:val="244061"/>
        </w:rPr>
        <w:t xml:space="preserve">The British American Football Association (BAFA) is the recognised National Governing Body for the sport of American football in the UK, both contact and flag. BAFA is responsible for all regulatory, competition, </w:t>
      </w:r>
      <w:proofErr w:type="gramStart"/>
      <w:r>
        <w:rPr>
          <w:color w:val="244061"/>
        </w:rPr>
        <w:t>performance</w:t>
      </w:r>
      <w:proofErr w:type="gramEnd"/>
      <w:r>
        <w:rPr>
          <w:color w:val="244061"/>
        </w:rPr>
        <w:t xml:space="preserve"> and development aspects of the </w:t>
      </w:r>
      <w:r>
        <w:rPr>
          <w:color w:val="244061"/>
        </w:rPr>
        <w:t>game.</w:t>
      </w:r>
    </w:p>
    <w:p w14:paraId="1536E624" w14:textId="77777777" w:rsidR="00BE1E57" w:rsidRDefault="00BE1E57">
      <w:pPr>
        <w:rPr>
          <w:color w:val="244061"/>
        </w:rPr>
      </w:pPr>
    </w:p>
    <w:p w14:paraId="6944A8BC" w14:textId="5EFE806D" w:rsidR="00BE1E57" w:rsidRDefault="006957D9">
      <w:pPr>
        <w:rPr>
          <w:color w:val="244061"/>
        </w:rPr>
      </w:pPr>
      <w:r>
        <w:rPr>
          <w:color w:val="244061"/>
        </w:rPr>
        <w:t>The organisation has been undertaking an exciting governance transformation over the past few years and is looking to bring on board Therapists to join the National Program</w:t>
      </w:r>
      <w:r w:rsidR="00B32F77">
        <w:rPr>
          <w:color w:val="244061"/>
        </w:rPr>
        <w:t>me</w:t>
      </w:r>
      <w:r>
        <w:rPr>
          <w:color w:val="244061"/>
        </w:rPr>
        <w:t>s Medical Team. This role will be working with the Great Britain teams, and y</w:t>
      </w:r>
      <w:r>
        <w:rPr>
          <w:color w:val="244061"/>
        </w:rPr>
        <w:t xml:space="preserve">ou will support the Team Lead Therapist during training sessions and games. </w:t>
      </w:r>
    </w:p>
    <w:p w14:paraId="0A0A1F86" w14:textId="77777777" w:rsidR="00BE1E57" w:rsidRDefault="00BE1E57">
      <w:pPr>
        <w:rPr>
          <w:color w:val="244061"/>
        </w:rPr>
      </w:pPr>
    </w:p>
    <w:p w14:paraId="41680862" w14:textId="4F17CC1E" w:rsidR="00BE1E57" w:rsidRDefault="006957D9">
      <w:pPr>
        <w:rPr>
          <w:color w:val="244061"/>
        </w:rPr>
      </w:pPr>
      <w:r>
        <w:rPr>
          <w:b/>
          <w:color w:val="244061"/>
        </w:rPr>
        <w:t xml:space="preserve">Responsible to: </w:t>
      </w:r>
      <w:r>
        <w:rPr>
          <w:color w:val="244061"/>
        </w:rPr>
        <w:t xml:space="preserve">Beverley </w:t>
      </w:r>
      <w:proofErr w:type="spellStart"/>
      <w:r>
        <w:rPr>
          <w:color w:val="244061"/>
        </w:rPr>
        <w:t>Analuwa</w:t>
      </w:r>
      <w:proofErr w:type="spellEnd"/>
      <w:r>
        <w:rPr>
          <w:color w:val="244061"/>
        </w:rPr>
        <w:t xml:space="preserve"> – National Program</w:t>
      </w:r>
      <w:r w:rsidR="00B32F77">
        <w:rPr>
          <w:color w:val="244061"/>
        </w:rPr>
        <w:t>me</w:t>
      </w:r>
      <w:r>
        <w:rPr>
          <w:color w:val="244061"/>
        </w:rPr>
        <w:t>s Lead Therapist</w:t>
      </w:r>
    </w:p>
    <w:p w14:paraId="4F1673FD" w14:textId="77777777" w:rsidR="00BE1E57" w:rsidRDefault="006957D9">
      <w:pPr>
        <w:rPr>
          <w:color w:val="244061"/>
        </w:rPr>
      </w:pPr>
      <w:r>
        <w:rPr>
          <w:b/>
          <w:color w:val="244061"/>
        </w:rPr>
        <w:t xml:space="preserve">Length of term: </w:t>
      </w:r>
      <w:r>
        <w:rPr>
          <w:color w:val="244061"/>
        </w:rPr>
        <w:t>Open</w:t>
      </w:r>
    </w:p>
    <w:p w14:paraId="2B6C8954" w14:textId="77777777" w:rsidR="00BE1E57" w:rsidRDefault="006957D9">
      <w:pPr>
        <w:rPr>
          <w:color w:val="244061"/>
        </w:rPr>
      </w:pPr>
      <w:r>
        <w:rPr>
          <w:b/>
          <w:color w:val="244061"/>
        </w:rPr>
        <w:t>Position type:</w:t>
      </w:r>
      <w:r>
        <w:rPr>
          <w:color w:val="244061"/>
        </w:rPr>
        <w:t xml:space="preserve"> TBC</w:t>
      </w:r>
    </w:p>
    <w:p w14:paraId="268361B4" w14:textId="6491B428" w:rsidR="00BE1E57" w:rsidRDefault="006957D9">
      <w:pPr>
        <w:rPr>
          <w:color w:val="244061"/>
        </w:rPr>
      </w:pPr>
      <w:r>
        <w:rPr>
          <w:b/>
          <w:color w:val="244061"/>
        </w:rPr>
        <w:t>Suggested hours:</w:t>
      </w:r>
      <w:r>
        <w:rPr>
          <w:color w:val="244061"/>
        </w:rPr>
        <w:t xml:space="preserve"> TBC – for training sessions (weekends) and games</w:t>
      </w:r>
    </w:p>
    <w:p w14:paraId="1947FDA6" w14:textId="77777777" w:rsidR="00BE1E57" w:rsidRDefault="00BE1E57">
      <w:pPr>
        <w:rPr>
          <w:color w:val="244061"/>
        </w:rPr>
      </w:pPr>
    </w:p>
    <w:p w14:paraId="79DA992D" w14:textId="77777777" w:rsidR="00BE1E57" w:rsidRDefault="006957D9">
      <w:pPr>
        <w:rPr>
          <w:b/>
          <w:color w:val="244061"/>
          <w:sz w:val="28"/>
          <w:szCs w:val="28"/>
        </w:rPr>
      </w:pPr>
      <w:r>
        <w:rPr>
          <w:b/>
          <w:color w:val="244061"/>
          <w:sz w:val="28"/>
          <w:szCs w:val="28"/>
        </w:rPr>
        <w:t>R</w:t>
      </w:r>
      <w:r>
        <w:rPr>
          <w:b/>
          <w:color w:val="244061"/>
          <w:sz w:val="28"/>
          <w:szCs w:val="28"/>
        </w:rPr>
        <w:t>esponsibilities</w:t>
      </w:r>
    </w:p>
    <w:p w14:paraId="52334550" w14:textId="77777777" w:rsidR="00BE1E57" w:rsidRDefault="006957D9">
      <w:pPr>
        <w:numPr>
          <w:ilvl w:val="0"/>
          <w:numId w:val="1"/>
        </w:numPr>
        <w:pBdr>
          <w:top w:val="nil"/>
          <w:left w:val="nil"/>
          <w:bottom w:val="nil"/>
          <w:right w:val="nil"/>
          <w:between w:val="nil"/>
        </w:pBdr>
        <w:spacing w:line="256" w:lineRule="auto"/>
        <w:rPr>
          <w:color w:val="244061"/>
        </w:rPr>
      </w:pPr>
      <w:r>
        <w:rPr>
          <w:color w:val="244061"/>
        </w:rPr>
        <w:t>Assist Team Leads with planning of sessions and risk assessments of venues.</w:t>
      </w:r>
    </w:p>
    <w:p w14:paraId="13F6F28B" w14:textId="77777777" w:rsidR="00BE1E57" w:rsidRDefault="006957D9">
      <w:pPr>
        <w:numPr>
          <w:ilvl w:val="0"/>
          <w:numId w:val="1"/>
        </w:numPr>
        <w:pBdr>
          <w:top w:val="nil"/>
          <w:left w:val="nil"/>
          <w:bottom w:val="nil"/>
          <w:right w:val="nil"/>
          <w:between w:val="nil"/>
        </w:pBdr>
        <w:spacing w:line="256" w:lineRule="auto"/>
        <w:rPr>
          <w:color w:val="244061"/>
        </w:rPr>
      </w:pPr>
      <w:r>
        <w:rPr>
          <w:color w:val="244061"/>
        </w:rPr>
        <w:t>Assess acute and chronic injuries as required</w:t>
      </w:r>
    </w:p>
    <w:p w14:paraId="03C3883B" w14:textId="77777777" w:rsidR="00BE1E57" w:rsidRDefault="006957D9">
      <w:pPr>
        <w:numPr>
          <w:ilvl w:val="0"/>
          <w:numId w:val="1"/>
        </w:numPr>
        <w:pBdr>
          <w:top w:val="nil"/>
          <w:left w:val="nil"/>
          <w:bottom w:val="nil"/>
          <w:right w:val="nil"/>
          <w:between w:val="nil"/>
        </w:pBdr>
        <w:spacing w:line="256" w:lineRule="auto"/>
        <w:rPr>
          <w:color w:val="244061"/>
        </w:rPr>
      </w:pPr>
      <w:r>
        <w:rPr>
          <w:color w:val="244061"/>
        </w:rPr>
        <w:t>Document injuries and liaise with Team Lead</w:t>
      </w:r>
    </w:p>
    <w:p w14:paraId="7F4DE8B7" w14:textId="77777777" w:rsidR="00BE1E57" w:rsidRDefault="006957D9">
      <w:pPr>
        <w:numPr>
          <w:ilvl w:val="0"/>
          <w:numId w:val="1"/>
        </w:numPr>
        <w:pBdr>
          <w:top w:val="nil"/>
          <w:left w:val="nil"/>
          <w:bottom w:val="nil"/>
          <w:right w:val="nil"/>
          <w:between w:val="nil"/>
        </w:pBdr>
        <w:spacing w:line="256" w:lineRule="auto"/>
        <w:rPr>
          <w:color w:val="244061"/>
        </w:rPr>
      </w:pPr>
      <w:r>
        <w:rPr>
          <w:color w:val="244061"/>
        </w:rPr>
        <w:t>Perform first aid management for training sessions and games</w:t>
      </w:r>
    </w:p>
    <w:p w14:paraId="6AE5B7E7" w14:textId="77777777" w:rsidR="00BE1E57" w:rsidRDefault="006957D9">
      <w:pPr>
        <w:numPr>
          <w:ilvl w:val="0"/>
          <w:numId w:val="1"/>
        </w:numPr>
        <w:pBdr>
          <w:top w:val="nil"/>
          <w:left w:val="nil"/>
          <w:bottom w:val="nil"/>
          <w:right w:val="nil"/>
          <w:between w:val="nil"/>
        </w:pBdr>
        <w:spacing w:line="256" w:lineRule="auto"/>
        <w:rPr>
          <w:color w:val="244061"/>
        </w:rPr>
      </w:pPr>
      <w:r>
        <w:rPr>
          <w:color w:val="244061"/>
        </w:rPr>
        <w:t>Liaise with T</w:t>
      </w:r>
      <w:r>
        <w:rPr>
          <w:color w:val="244061"/>
        </w:rPr>
        <w:t xml:space="preserve">eam Lead, coaches and staff as required with updates on injuries and return to play status </w:t>
      </w:r>
    </w:p>
    <w:p w14:paraId="09CD09D7" w14:textId="77777777" w:rsidR="00BE1E57" w:rsidRDefault="006957D9">
      <w:pPr>
        <w:numPr>
          <w:ilvl w:val="0"/>
          <w:numId w:val="1"/>
        </w:numPr>
        <w:pBdr>
          <w:top w:val="nil"/>
          <w:left w:val="nil"/>
          <w:bottom w:val="nil"/>
          <w:right w:val="nil"/>
          <w:between w:val="nil"/>
        </w:pBdr>
        <w:spacing w:line="256" w:lineRule="auto"/>
        <w:rPr>
          <w:color w:val="244061"/>
        </w:rPr>
      </w:pPr>
      <w:r>
        <w:rPr>
          <w:color w:val="244061"/>
        </w:rPr>
        <w:t>Provide pre and post training/game treatments for MSK injuries as scheduled by the Team Lead</w:t>
      </w:r>
    </w:p>
    <w:p w14:paraId="6C70A763" w14:textId="77777777" w:rsidR="00BE1E57" w:rsidRDefault="00BE1E57" w:rsidP="00B32F77">
      <w:pPr>
        <w:pBdr>
          <w:top w:val="nil"/>
          <w:left w:val="nil"/>
          <w:bottom w:val="nil"/>
          <w:right w:val="nil"/>
          <w:between w:val="nil"/>
        </w:pBdr>
        <w:spacing w:after="160" w:line="256" w:lineRule="auto"/>
        <w:rPr>
          <w:color w:val="244061"/>
        </w:rPr>
      </w:pPr>
    </w:p>
    <w:p w14:paraId="38D271BC" w14:textId="77777777" w:rsidR="00BE1E57" w:rsidRDefault="006957D9">
      <w:pPr>
        <w:rPr>
          <w:b/>
          <w:color w:val="244061"/>
          <w:sz w:val="28"/>
          <w:szCs w:val="28"/>
        </w:rPr>
      </w:pPr>
      <w:r>
        <w:rPr>
          <w:b/>
          <w:color w:val="244061"/>
          <w:sz w:val="28"/>
          <w:szCs w:val="28"/>
        </w:rPr>
        <w:t>Requirements</w:t>
      </w:r>
    </w:p>
    <w:p w14:paraId="7C61FB01" w14:textId="12A10AED" w:rsidR="00BE1E57" w:rsidRDefault="006957D9">
      <w:pPr>
        <w:numPr>
          <w:ilvl w:val="0"/>
          <w:numId w:val="2"/>
        </w:numPr>
        <w:pBdr>
          <w:top w:val="nil"/>
          <w:left w:val="nil"/>
          <w:bottom w:val="nil"/>
          <w:right w:val="nil"/>
          <w:between w:val="nil"/>
        </w:pBdr>
        <w:spacing w:line="259" w:lineRule="auto"/>
        <w:rPr>
          <w:color w:val="244061"/>
        </w:rPr>
      </w:pPr>
      <w:r>
        <w:rPr>
          <w:color w:val="244061"/>
        </w:rPr>
        <w:t xml:space="preserve">Minimum of </w:t>
      </w:r>
      <w:r w:rsidR="00B32F77">
        <w:rPr>
          <w:color w:val="244061"/>
        </w:rPr>
        <w:t>b</w:t>
      </w:r>
      <w:r>
        <w:rPr>
          <w:color w:val="244061"/>
        </w:rPr>
        <w:t xml:space="preserve">achelor’s degree in Sports Therapy/Rehabilitation, Physiotherapy, Osteopathy </w:t>
      </w:r>
      <w:proofErr w:type="spellStart"/>
      <w:r>
        <w:rPr>
          <w:color w:val="244061"/>
        </w:rPr>
        <w:t>etc</w:t>
      </w:r>
      <w:proofErr w:type="spellEnd"/>
    </w:p>
    <w:p w14:paraId="55E76107" w14:textId="77777777" w:rsidR="00BE1E57" w:rsidRDefault="006957D9">
      <w:pPr>
        <w:numPr>
          <w:ilvl w:val="0"/>
          <w:numId w:val="2"/>
        </w:numPr>
        <w:pBdr>
          <w:top w:val="nil"/>
          <w:left w:val="nil"/>
          <w:bottom w:val="nil"/>
          <w:right w:val="nil"/>
          <w:between w:val="nil"/>
        </w:pBdr>
        <w:spacing w:line="259" w:lineRule="auto"/>
        <w:rPr>
          <w:color w:val="244061"/>
        </w:rPr>
      </w:pPr>
      <w:r>
        <w:rPr>
          <w:color w:val="244061"/>
        </w:rPr>
        <w:t>Registered with governing or membership body with full insurance</w:t>
      </w:r>
    </w:p>
    <w:p w14:paraId="28823990" w14:textId="267D2720" w:rsidR="00BE1E57" w:rsidRDefault="006957D9">
      <w:pPr>
        <w:numPr>
          <w:ilvl w:val="0"/>
          <w:numId w:val="2"/>
        </w:numPr>
        <w:pBdr>
          <w:top w:val="nil"/>
          <w:left w:val="nil"/>
          <w:bottom w:val="nil"/>
          <w:right w:val="nil"/>
          <w:between w:val="nil"/>
        </w:pBdr>
        <w:spacing w:line="259" w:lineRule="auto"/>
        <w:rPr>
          <w:color w:val="244061"/>
        </w:rPr>
      </w:pPr>
      <w:r>
        <w:rPr>
          <w:color w:val="244061"/>
        </w:rPr>
        <w:t xml:space="preserve">At least </w:t>
      </w:r>
      <w:r w:rsidR="00B32F77">
        <w:rPr>
          <w:color w:val="244061"/>
        </w:rPr>
        <w:t xml:space="preserve">one </w:t>
      </w:r>
      <w:r>
        <w:rPr>
          <w:color w:val="244061"/>
        </w:rPr>
        <w:t>postgraduate pitch side/sports team experience (preferably in contact sports and not to</w:t>
      </w:r>
      <w:r>
        <w:rPr>
          <w:color w:val="244061"/>
        </w:rPr>
        <w:t xml:space="preserve"> include placement hours)</w:t>
      </w:r>
    </w:p>
    <w:p w14:paraId="26E711FF" w14:textId="77777777" w:rsidR="00BE1E57" w:rsidRDefault="006957D9">
      <w:pPr>
        <w:numPr>
          <w:ilvl w:val="0"/>
          <w:numId w:val="2"/>
        </w:numPr>
        <w:pBdr>
          <w:top w:val="nil"/>
          <w:left w:val="nil"/>
          <w:bottom w:val="nil"/>
          <w:right w:val="nil"/>
          <w:between w:val="nil"/>
        </w:pBdr>
        <w:spacing w:line="259" w:lineRule="auto"/>
        <w:rPr>
          <w:color w:val="244061"/>
        </w:rPr>
      </w:pPr>
      <w:r>
        <w:rPr>
          <w:color w:val="244061"/>
        </w:rPr>
        <w:t>In date pitch side First Aid qualification or equivalent</w:t>
      </w:r>
    </w:p>
    <w:p w14:paraId="09AA1E76" w14:textId="77777777" w:rsidR="00BE1E57" w:rsidRDefault="006957D9">
      <w:pPr>
        <w:numPr>
          <w:ilvl w:val="0"/>
          <w:numId w:val="2"/>
        </w:numPr>
        <w:pBdr>
          <w:top w:val="nil"/>
          <w:left w:val="nil"/>
          <w:bottom w:val="nil"/>
          <w:right w:val="nil"/>
          <w:between w:val="nil"/>
        </w:pBdr>
        <w:spacing w:line="259" w:lineRule="auto"/>
        <w:rPr>
          <w:color w:val="244061"/>
        </w:rPr>
      </w:pPr>
      <w:r>
        <w:rPr>
          <w:color w:val="244061"/>
        </w:rPr>
        <w:t>Competent with strapping and taping</w:t>
      </w:r>
    </w:p>
    <w:p w14:paraId="5E5F3888" w14:textId="77777777" w:rsidR="00BE1E57" w:rsidRDefault="006957D9">
      <w:pPr>
        <w:numPr>
          <w:ilvl w:val="0"/>
          <w:numId w:val="2"/>
        </w:numPr>
        <w:pBdr>
          <w:top w:val="nil"/>
          <w:left w:val="nil"/>
          <w:bottom w:val="nil"/>
          <w:right w:val="nil"/>
          <w:between w:val="nil"/>
        </w:pBdr>
        <w:spacing w:line="259" w:lineRule="auto"/>
        <w:rPr>
          <w:color w:val="244061"/>
        </w:rPr>
      </w:pPr>
      <w:r>
        <w:rPr>
          <w:color w:val="244061"/>
        </w:rPr>
        <w:t>Availability and accessibility to travel around the UK and abroad for training sessions and games</w:t>
      </w:r>
    </w:p>
    <w:p w14:paraId="27304A89" w14:textId="3433D15C" w:rsidR="00BE1E57" w:rsidRPr="00B32F77" w:rsidRDefault="006957D9" w:rsidP="00B32F77">
      <w:pPr>
        <w:numPr>
          <w:ilvl w:val="0"/>
          <w:numId w:val="2"/>
        </w:numPr>
        <w:pBdr>
          <w:top w:val="nil"/>
          <w:left w:val="nil"/>
          <w:bottom w:val="nil"/>
          <w:right w:val="nil"/>
          <w:between w:val="nil"/>
        </w:pBdr>
        <w:spacing w:line="259" w:lineRule="auto"/>
        <w:rPr>
          <w:color w:val="244061"/>
        </w:rPr>
      </w:pPr>
      <w:r>
        <w:rPr>
          <w:color w:val="244061"/>
        </w:rPr>
        <w:lastRenderedPageBreak/>
        <w:t xml:space="preserve">We will take therapists nationwide and </w:t>
      </w:r>
      <w:r>
        <w:rPr>
          <w:color w:val="244061"/>
        </w:rPr>
        <w:t>additionally require therapists in the Nottingham and Bristol areas</w:t>
      </w:r>
    </w:p>
    <w:p w14:paraId="02A843B0" w14:textId="77777777" w:rsidR="00BE1E57" w:rsidRDefault="00BE1E57">
      <w:pPr>
        <w:spacing w:line="259" w:lineRule="auto"/>
        <w:rPr>
          <w:color w:val="244061"/>
        </w:rPr>
      </w:pPr>
    </w:p>
    <w:p w14:paraId="0C396938" w14:textId="77777777" w:rsidR="00BE1E57" w:rsidRDefault="006957D9">
      <w:pPr>
        <w:rPr>
          <w:b/>
          <w:color w:val="244061"/>
          <w:sz w:val="28"/>
          <w:szCs w:val="28"/>
        </w:rPr>
      </w:pPr>
      <w:r>
        <w:rPr>
          <w:b/>
          <w:color w:val="244061"/>
          <w:sz w:val="28"/>
          <w:szCs w:val="28"/>
        </w:rPr>
        <w:t xml:space="preserve">Key competencies </w:t>
      </w:r>
    </w:p>
    <w:p w14:paraId="11863841"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High level of integrity.</w:t>
      </w:r>
    </w:p>
    <w:p w14:paraId="6528D4D7"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 xml:space="preserve">Excellent organisation and time management skills </w:t>
      </w:r>
    </w:p>
    <w:p w14:paraId="6A7A38BF"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 xml:space="preserve">Be able communicate concisely, effectively and with transparency. </w:t>
      </w:r>
    </w:p>
    <w:p w14:paraId="6DDFEA79"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Act as a positive role model for the sport</w:t>
      </w:r>
    </w:p>
    <w:p w14:paraId="42332429"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Take responsibility and be accountable for collective actions.</w:t>
      </w:r>
    </w:p>
    <w:p w14:paraId="3EFF0AA4"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Be able to work in partnership to develop solutions to challenges.</w:t>
      </w:r>
    </w:p>
    <w:p w14:paraId="594815EF"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Demonstrable com</w:t>
      </w:r>
      <w:r>
        <w:rPr>
          <w:color w:val="244061"/>
        </w:rPr>
        <w:t>mitment to ethics within sport.</w:t>
      </w:r>
    </w:p>
    <w:p w14:paraId="3D7E624B" w14:textId="77777777" w:rsidR="00BE1E57" w:rsidRDefault="006957D9">
      <w:pPr>
        <w:numPr>
          <w:ilvl w:val="0"/>
          <w:numId w:val="3"/>
        </w:numPr>
        <w:pBdr>
          <w:top w:val="nil"/>
          <w:left w:val="nil"/>
          <w:bottom w:val="nil"/>
          <w:right w:val="nil"/>
          <w:between w:val="nil"/>
        </w:pBdr>
        <w:spacing w:line="259" w:lineRule="auto"/>
        <w:rPr>
          <w:color w:val="244061"/>
        </w:rPr>
      </w:pPr>
      <w:r>
        <w:rPr>
          <w:color w:val="244061"/>
        </w:rPr>
        <w:t>Demonstrable commitment to equal opportunities and equity</w:t>
      </w:r>
    </w:p>
    <w:p w14:paraId="38C16255" w14:textId="19329596" w:rsidR="00BE1E57" w:rsidRDefault="006957D9" w:rsidP="00B32F77">
      <w:pPr>
        <w:numPr>
          <w:ilvl w:val="0"/>
          <w:numId w:val="3"/>
        </w:numPr>
        <w:pBdr>
          <w:top w:val="nil"/>
          <w:left w:val="nil"/>
          <w:bottom w:val="nil"/>
          <w:right w:val="nil"/>
          <w:between w:val="nil"/>
        </w:pBdr>
        <w:spacing w:after="160" w:line="259" w:lineRule="auto"/>
        <w:rPr>
          <w:color w:val="244061"/>
        </w:rPr>
      </w:pPr>
      <w:r>
        <w:rPr>
          <w:color w:val="244061"/>
        </w:rPr>
        <w:t>Enthusiasm for sport of American football</w:t>
      </w:r>
    </w:p>
    <w:p w14:paraId="44A16885" w14:textId="77777777" w:rsidR="00B32F77" w:rsidRPr="00B32F77" w:rsidRDefault="00B32F77" w:rsidP="00B32F77">
      <w:pPr>
        <w:pBdr>
          <w:top w:val="nil"/>
          <w:left w:val="nil"/>
          <w:bottom w:val="nil"/>
          <w:right w:val="nil"/>
          <w:between w:val="nil"/>
        </w:pBdr>
        <w:spacing w:after="160" w:line="259" w:lineRule="auto"/>
        <w:ind w:left="720"/>
        <w:rPr>
          <w:color w:val="244061"/>
        </w:rPr>
      </w:pPr>
    </w:p>
    <w:p w14:paraId="6DE62327" w14:textId="77777777" w:rsidR="00BE1E57" w:rsidRDefault="006957D9">
      <w:pPr>
        <w:rPr>
          <w:b/>
          <w:color w:val="244061"/>
          <w:sz w:val="28"/>
          <w:szCs w:val="28"/>
        </w:rPr>
      </w:pPr>
      <w:r>
        <w:rPr>
          <w:b/>
          <w:color w:val="244061"/>
          <w:sz w:val="28"/>
          <w:szCs w:val="28"/>
        </w:rPr>
        <w:t xml:space="preserve">Diversity and inclusion </w:t>
      </w:r>
    </w:p>
    <w:p w14:paraId="30DF8BED" w14:textId="77777777" w:rsidR="00BE1E57" w:rsidRDefault="006957D9">
      <w:pPr>
        <w:rPr>
          <w:color w:val="244061"/>
        </w:rPr>
      </w:pPr>
      <w:r>
        <w:rPr>
          <w:color w:val="244061"/>
        </w:rPr>
        <w:t xml:space="preserve">The British American Football Association embraces equality, </w:t>
      </w:r>
      <w:proofErr w:type="gramStart"/>
      <w:r>
        <w:rPr>
          <w:color w:val="244061"/>
        </w:rPr>
        <w:t>diversity</w:t>
      </w:r>
      <w:proofErr w:type="gramEnd"/>
      <w:r>
        <w:rPr>
          <w:color w:val="244061"/>
        </w:rPr>
        <w:t xml:space="preserve"> and inclusion both on and off the field of play, where everyone can bring their whole selves to the organisation. We encourage job applications from suitably qualified and eligible cand</w:t>
      </w:r>
      <w:r>
        <w:rPr>
          <w:color w:val="244061"/>
        </w:rPr>
        <w:t xml:space="preserve">idates irrespective of their age, disability, gender reassignment, pregnancy and maternity, race, religion or belief, sex, sexual orientation, </w:t>
      </w:r>
      <w:proofErr w:type="gramStart"/>
      <w:r>
        <w:rPr>
          <w:color w:val="244061"/>
        </w:rPr>
        <w:t>marriage</w:t>
      </w:r>
      <w:proofErr w:type="gramEnd"/>
      <w:r>
        <w:rPr>
          <w:color w:val="244061"/>
        </w:rPr>
        <w:t xml:space="preserve"> and civil partnerships.</w:t>
      </w:r>
    </w:p>
    <w:p w14:paraId="0B07C736" w14:textId="77777777" w:rsidR="00BE1E57" w:rsidRDefault="00BE1E57">
      <w:pPr>
        <w:rPr>
          <w:color w:val="244061"/>
        </w:rPr>
      </w:pPr>
    </w:p>
    <w:p w14:paraId="44721A5D" w14:textId="77777777" w:rsidR="00BE1E57" w:rsidRDefault="006957D9">
      <w:pPr>
        <w:rPr>
          <w:b/>
          <w:color w:val="244061"/>
          <w:sz w:val="28"/>
          <w:szCs w:val="28"/>
        </w:rPr>
      </w:pPr>
      <w:r>
        <w:rPr>
          <w:b/>
          <w:color w:val="244061"/>
          <w:sz w:val="28"/>
          <w:szCs w:val="28"/>
        </w:rPr>
        <w:t xml:space="preserve">How to apply </w:t>
      </w:r>
    </w:p>
    <w:p w14:paraId="686A4104" w14:textId="13A45C7F" w:rsidR="00BE1E57" w:rsidRDefault="006957D9">
      <w:pPr>
        <w:rPr>
          <w:color w:val="244061"/>
        </w:rPr>
      </w:pPr>
      <w:r>
        <w:rPr>
          <w:color w:val="244061"/>
        </w:rPr>
        <w:t>If you are interested and meet the requirements of the role, plea</w:t>
      </w:r>
      <w:r>
        <w:rPr>
          <w:color w:val="244061"/>
        </w:rPr>
        <w:t xml:space="preserve">se send your CV with a cover letter to beverley.anlauwa@britishamericanfootball.org no later than </w:t>
      </w:r>
      <w:r w:rsidR="00B32F77">
        <w:rPr>
          <w:color w:val="244061"/>
        </w:rPr>
        <w:t>1</w:t>
      </w:r>
      <w:r w:rsidR="00B32F77" w:rsidRPr="00B32F77">
        <w:rPr>
          <w:color w:val="244061"/>
          <w:vertAlign w:val="superscript"/>
        </w:rPr>
        <w:t>st</w:t>
      </w:r>
      <w:r w:rsidR="00B32F77">
        <w:rPr>
          <w:color w:val="244061"/>
        </w:rPr>
        <w:t xml:space="preserve"> October </w:t>
      </w:r>
      <w:r>
        <w:rPr>
          <w:color w:val="244061"/>
        </w:rPr>
        <w:t xml:space="preserve">2021. </w:t>
      </w:r>
    </w:p>
    <w:p w14:paraId="4F4D317C" w14:textId="77777777" w:rsidR="00BE1E57" w:rsidRDefault="00BE1E57">
      <w:pPr>
        <w:rPr>
          <w:color w:val="244061"/>
        </w:rPr>
      </w:pPr>
    </w:p>
    <w:p w14:paraId="5F7045A0" w14:textId="77777777" w:rsidR="00BE1E57" w:rsidRDefault="006957D9">
      <w:pPr>
        <w:rPr>
          <w:color w:val="244061"/>
        </w:rPr>
      </w:pPr>
      <w:r>
        <w:rPr>
          <w:color w:val="244061"/>
        </w:rPr>
        <w:t>You will be notified if shortlisted and interviews will be conducted shortly after.</w:t>
      </w:r>
    </w:p>
    <w:p w14:paraId="712BF452" w14:textId="77777777" w:rsidR="00BE1E57" w:rsidRDefault="00BE1E57">
      <w:pPr>
        <w:shd w:val="clear" w:color="auto" w:fill="FFFFFF"/>
        <w:rPr>
          <w:sz w:val="18"/>
          <w:szCs w:val="18"/>
        </w:rPr>
      </w:pPr>
    </w:p>
    <w:sectPr w:rsidR="00BE1E57">
      <w:headerReference w:type="default" r:id="rId7"/>
      <w:footerReference w:type="default" r:id="rId8"/>
      <w:pgSz w:w="12240" w:h="15840"/>
      <w:pgMar w:top="252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E0F0" w14:textId="77777777" w:rsidR="006957D9" w:rsidRDefault="006957D9">
      <w:pPr>
        <w:spacing w:line="240" w:lineRule="auto"/>
      </w:pPr>
      <w:r>
        <w:separator/>
      </w:r>
    </w:p>
  </w:endnote>
  <w:endnote w:type="continuationSeparator" w:id="0">
    <w:p w14:paraId="723F002A" w14:textId="77777777" w:rsidR="006957D9" w:rsidRDefault="00695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5C07" w14:textId="77777777" w:rsidR="00BE1E57" w:rsidRDefault="00BE1E57">
    <w:pPr>
      <w:jc w:val="center"/>
      <w:rPr>
        <w:b/>
        <w:color w:val="666666"/>
        <w:sz w:val="18"/>
        <w:szCs w:val="18"/>
      </w:rPr>
    </w:pPr>
  </w:p>
  <w:tbl>
    <w:tblPr>
      <w:tblStyle w:val="a"/>
      <w:tblW w:w="8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395"/>
    </w:tblGrid>
    <w:tr w:rsidR="00BE1E57" w14:paraId="355D0DAD" w14:textId="77777777">
      <w:trPr>
        <w:jc w:val="center"/>
      </w:trPr>
      <w:tc>
        <w:tcPr>
          <w:tcW w:w="396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vAlign w:val="center"/>
        </w:tcPr>
        <w:p w14:paraId="4E3439CE" w14:textId="77777777" w:rsidR="00BE1E57" w:rsidRDefault="006957D9">
          <w:pPr>
            <w:shd w:val="clear" w:color="auto" w:fill="FFFFFF"/>
            <w:ind w:left="-450"/>
            <w:jc w:val="right"/>
            <w:rPr>
              <w:b/>
              <w:color w:val="666666"/>
              <w:sz w:val="18"/>
              <w:szCs w:val="18"/>
            </w:rPr>
          </w:pPr>
          <w:r>
            <w:rPr>
              <w:noProof/>
              <w:sz w:val="18"/>
              <w:szCs w:val="18"/>
            </w:rPr>
            <w:drawing>
              <wp:inline distT="114300" distB="114300" distL="114300" distR="114300" wp14:anchorId="14E5EDBB" wp14:editId="53DDE0B8">
                <wp:extent cx="1919288" cy="4637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9964" b="37781"/>
                        <a:stretch>
                          <a:fillRect/>
                        </a:stretch>
                      </pic:blipFill>
                      <pic:spPr>
                        <a:xfrm>
                          <a:off x="0" y="0"/>
                          <a:ext cx="1919288" cy="463720"/>
                        </a:xfrm>
                        <a:prstGeom prst="rect">
                          <a:avLst/>
                        </a:prstGeom>
                        <a:ln/>
                      </pic:spPr>
                    </pic:pic>
                  </a:graphicData>
                </a:graphic>
              </wp:inline>
            </w:drawing>
          </w:r>
        </w:p>
      </w:tc>
      <w:tc>
        <w:tcPr>
          <w:tcW w:w="4395"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vAlign w:val="center"/>
        </w:tcPr>
        <w:p w14:paraId="449A75B1" w14:textId="77777777" w:rsidR="00BE1E57" w:rsidRDefault="006957D9">
          <w:pPr>
            <w:rPr>
              <w:b/>
              <w:color w:val="666666"/>
              <w:sz w:val="18"/>
              <w:szCs w:val="18"/>
            </w:rPr>
          </w:pPr>
          <w:r>
            <w:rPr>
              <w:b/>
              <w:color w:val="666666"/>
              <w:sz w:val="18"/>
              <w:szCs w:val="18"/>
            </w:rPr>
            <w:t xml:space="preserve">       British American Football Association</w:t>
          </w:r>
        </w:p>
        <w:p w14:paraId="74A1E9AE" w14:textId="77777777" w:rsidR="00BE1E57" w:rsidRDefault="006957D9">
          <w:pPr>
            <w:shd w:val="clear" w:color="auto" w:fill="FFFFFF"/>
            <w:rPr>
              <w:color w:val="666666"/>
              <w:sz w:val="18"/>
              <w:szCs w:val="18"/>
            </w:rPr>
          </w:pPr>
          <w:r>
            <w:rPr>
              <w:color w:val="666666"/>
              <w:sz w:val="18"/>
              <w:szCs w:val="18"/>
            </w:rPr>
            <w:t xml:space="preserve">       3rd Floor, 44 Peter Street, Manchester</w:t>
          </w:r>
        </w:p>
        <w:p w14:paraId="028EA503" w14:textId="77777777" w:rsidR="00BE1E57" w:rsidRDefault="006957D9">
          <w:pPr>
            <w:shd w:val="clear" w:color="auto" w:fill="FFFFFF"/>
            <w:rPr>
              <w:color w:val="666666"/>
              <w:sz w:val="18"/>
              <w:szCs w:val="18"/>
            </w:rPr>
          </w:pPr>
          <w:r>
            <w:rPr>
              <w:color w:val="666666"/>
              <w:sz w:val="18"/>
              <w:szCs w:val="18"/>
            </w:rPr>
            <w:t xml:space="preserve">       M2 5GP</w:t>
          </w:r>
        </w:p>
      </w:tc>
    </w:tr>
  </w:tbl>
  <w:p w14:paraId="4DE2786C" w14:textId="77777777" w:rsidR="00BE1E57" w:rsidRDefault="00BE1E57">
    <w:pPr>
      <w:shd w:val="clear" w:color="auto" w:fill="FFFFFF"/>
      <w:rPr>
        <w:color w:val="222222"/>
      </w:rPr>
    </w:pPr>
  </w:p>
  <w:p w14:paraId="04329829" w14:textId="77777777" w:rsidR="00BE1E57" w:rsidRDefault="00BE1E57">
    <w:pPr>
      <w:shd w:val="clear" w:color="auto" w:fill="FFFFFF"/>
      <w:ind w:left="-45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6F29" w14:textId="77777777" w:rsidR="006957D9" w:rsidRDefault="006957D9">
      <w:pPr>
        <w:spacing w:line="240" w:lineRule="auto"/>
      </w:pPr>
      <w:r>
        <w:separator/>
      </w:r>
    </w:p>
  </w:footnote>
  <w:footnote w:type="continuationSeparator" w:id="0">
    <w:p w14:paraId="10570FDF" w14:textId="77777777" w:rsidR="006957D9" w:rsidRDefault="00695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33AB" w14:textId="77777777" w:rsidR="00BE1E57" w:rsidRDefault="00BE1E57">
    <w:pPr>
      <w:shd w:val="clear" w:color="auto" w:fill="FFFFFF"/>
      <w:rPr>
        <w:color w:val="222222"/>
      </w:rPr>
    </w:pPr>
  </w:p>
  <w:p w14:paraId="721DD533" w14:textId="77777777" w:rsidR="00BE1E57" w:rsidRDefault="006957D9">
    <w:pPr>
      <w:shd w:val="clear" w:color="auto" w:fill="FFFFFF"/>
      <w:jc w:val="center"/>
      <w:rPr>
        <w:color w:val="222222"/>
      </w:rPr>
    </w:pPr>
    <w:r>
      <w:rPr>
        <w:noProof/>
      </w:rPr>
      <w:drawing>
        <wp:inline distT="114300" distB="114300" distL="114300" distR="114300" wp14:anchorId="1730F0D8" wp14:editId="4B94574C">
          <wp:extent cx="1157288" cy="10944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288" cy="10944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3614"/>
    <w:multiLevelType w:val="multilevel"/>
    <w:tmpl w:val="B8CAA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78059B"/>
    <w:multiLevelType w:val="multilevel"/>
    <w:tmpl w:val="74847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9A6226"/>
    <w:multiLevelType w:val="multilevel"/>
    <w:tmpl w:val="2F149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57"/>
    <w:rsid w:val="006957D9"/>
    <w:rsid w:val="00B32F77"/>
    <w:rsid w:val="00BE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476F"/>
  <w15:docId w15:val="{DF2CA87C-C862-4E0E-9DB2-822FF96B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Platt</cp:lastModifiedBy>
  <cp:revision>2</cp:revision>
  <dcterms:created xsi:type="dcterms:W3CDTF">2021-09-17T16:10:00Z</dcterms:created>
  <dcterms:modified xsi:type="dcterms:W3CDTF">2021-09-17T16:10:00Z</dcterms:modified>
</cp:coreProperties>
</file>