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4BBC" w14:textId="0CDDE078" w:rsidR="00080396" w:rsidRDefault="004F7EA9" w:rsidP="009C4507">
      <w:pPr>
        <w:jc w:val="center"/>
        <w:rPr>
          <w:b/>
          <w:bCs/>
          <w:color w:val="244061" w:themeColor="accent1" w:themeShade="80"/>
          <w:sz w:val="36"/>
          <w:szCs w:val="36"/>
        </w:rPr>
      </w:pPr>
      <w:r>
        <w:rPr>
          <w:b/>
          <w:bCs/>
          <w:color w:val="244061" w:themeColor="accent1" w:themeShade="80"/>
          <w:sz w:val="36"/>
          <w:szCs w:val="36"/>
        </w:rPr>
        <w:t>Media Manager</w:t>
      </w:r>
    </w:p>
    <w:p w14:paraId="52F0AC90" w14:textId="77777777" w:rsidR="009C4507" w:rsidRPr="00080396" w:rsidRDefault="009C4507" w:rsidP="009C4507">
      <w:pPr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76E1E661" w14:textId="02A0AFD2" w:rsidR="00080396" w:rsidRPr="006E3A08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 w:rsidRPr="006E3A08">
        <w:rPr>
          <w:b/>
          <w:bCs/>
          <w:color w:val="244061" w:themeColor="accent1" w:themeShade="80"/>
          <w:sz w:val="28"/>
          <w:szCs w:val="28"/>
        </w:rPr>
        <w:t>The role</w:t>
      </w:r>
    </w:p>
    <w:p w14:paraId="240FE145" w14:textId="57020099" w:rsidR="00080396" w:rsidRDefault="00C52221" w:rsidP="00080396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BAFA is recruiting for a Media Manager, responsible for news stories, </w:t>
      </w:r>
      <w:proofErr w:type="gramStart"/>
      <w:r>
        <w:rPr>
          <w:color w:val="244061" w:themeColor="accent1" w:themeShade="80"/>
        </w:rPr>
        <w:t>announcements</w:t>
      </w:r>
      <w:proofErr w:type="gramEnd"/>
      <w:r>
        <w:rPr>
          <w:color w:val="244061" w:themeColor="accent1" w:themeShade="80"/>
        </w:rPr>
        <w:t xml:space="preserve"> and proactive/reactive engagement with</w:t>
      </w:r>
      <w:r w:rsidR="00894871">
        <w:rPr>
          <w:color w:val="244061" w:themeColor="accent1" w:themeShade="80"/>
        </w:rPr>
        <w:t xml:space="preserve"> the media</w:t>
      </w:r>
      <w:r>
        <w:rPr>
          <w:color w:val="244061" w:themeColor="accent1" w:themeShade="80"/>
        </w:rPr>
        <w:t>. As part of the Communications team, th</w:t>
      </w:r>
      <w:r w:rsidR="00894871">
        <w:rPr>
          <w:color w:val="244061" w:themeColor="accent1" w:themeShade="80"/>
        </w:rPr>
        <w:t>is important role</w:t>
      </w:r>
      <w:r>
        <w:rPr>
          <w:color w:val="244061" w:themeColor="accent1" w:themeShade="80"/>
        </w:rPr>
        <w:t xml:space="preserve"> will work with disciplines across BAFA to </w:t>
      </w:r>
      <w:r w:rsidR="00894871">
        <w:rPr>
          <w:color w:val="244061" w:themeColor="accent1" w:themeShade="80"/>
        </w:rPr>
        <w:t>plan</w:t>
      </w:r>
      <w:r>
        <w:rPr>
          <w:color w:val="244061" w:themeColor="accent1" w:themeShade="80"/>
        </w:rPr>
        <w:t>, write and publish relevant announcements, promoting all aspects of British American football. The Media Manager will</w:t>
      </w:r>
      <w:r w:rsidR="00894871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lead on building relationships</w:t>
      </w:r>
      <w:r w:rsidR="00CD1595">
        <w:rPr>
          <w:color w:val="244061" w:themeColor="accent1" w:themeShade="80"/>
        </w:rPr>
        <w:t xml:space="preserve"> with journalists</w:t>
      </w:r>
      <w:r>
        <w:rPr>
          <w:color w:val="244061" w:themeColor="accent1" w:themeShade="80"/>
        </w:rPr>
        <w:t xml:space="preserve"> to help promote BAFA and British American football, supporting the 1</w:t>
      </w:r>
      <w:r w:rsidRPr="00C52221">
        <w:rPr>
          <w:color w:val="244061" w:themeColor="accent1" w:themeShade="80"/>
        </w:rPr>
        <w:t xml:space="preserve">0-year vision to </w:t>
      </w:r>
      <w:proofErr w:type="spellStart"/>
      <w:r w:rsidRPr="00C52221">
        <w:rPr>
          <w:color w:val="244061" w:themeColor="accent1" w:themeShade="80"/>
        </w:rPr>
        <w:t>professionalise</w:t>
      </w:r>
      <w:proofErr w:type="spellEnd"/>
      <w:r w:rsidRPr="00C52221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 xml:space="preserve">the UK game </w:t>
      </w:r>
      <w:r w:rsidRPr="00C52221">
        <w:rPr>
          <w:color w:val="244061" w:themeColor="accent1" w:themeShade="80"/>
        </w:rPr>
        <w:t>and inspire people to play</w:t>
      </w:r>
      <w:r>
        <w:rPr>
          <w:color w:val="244061" w:themeColor="accent1" w:themeShade="80"/>
        </w:rPr>
        <w:t>.</w:t>
      </w:r>
    </w:p>
    <w:p w14:paraId="20123241" w14:textId="751EA008" w:rsidR="00644EFB" w:rsidRDefault="00644EFB" w:rsidP="00080396">
      <w:pPr>
        <w:rPr>
          <w:color w:val="244061" w:themeColor="accent1" w:themeShade="80"/>
        </w:rPr>
      </w:pPr>
    </w:p>
    <w:p w14:paraId="26AADBBE" w14:textId="5ED4FA67" w:rsidR="006E3A08" w:rsidRDefault="006E3A08" w:rsidP="00080396">
      <w:pPr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Responsible to: </w:t>
      </w:r>
      <w:r w:rsidR="004F7EA9" w:rsidRPr="004F7EA9">
        <w:rPr>
          <w:color w:val="244061" w:themeColor="accent1" w:themeShade="80"/>
        </w:rPr>
        <w:t>Head of Communications</w:t>
      </w:r>
      <w:r w:rsidR="004F7EA9">
        <w:rPr>
          <w:b/>
          <w:bCs/>
          <w:color w:val="244061" w:themeColor="accent1" w:themeShade="80"/>
        </w:rPr>
        <w:t xml:space="preserve"> </w:t>
      </w:r>
    </w:p>
    <w:p w14:paraId="1CA43D7F" w14:textId="1C3FB8B1" w:rsidR="006E3A08" w:rsidRDefault="006E3A08" w:rsidP="00080396">
      <w:pPr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 xml:space="preserve">Length of term: </w:t>
      </w:r>
      <w:r w:rsidR="004F7EA9" w:rsidRPr="004F7EA9">
        <w:rPr>
          <w:color w:val="244061" w:themeColor="accent1" w:themeShade="80"/>
        </w:rPr>
        <w:t>The position is not a fixed term position, but the person in the role will be subject to regular reviews</w:t>
      </w:r>
    </w:p>
    <w:p w14:paraId="32EE4A7E" w14:textId="642CD316" w:rsidR="00644EFB" w:rsidRDefault="00644EFB" w:rsidP="00080396">
      <w:pPr>
        <w:rPr>
          <w:color w:val="244061" w:themeColor="accent1" w:themeShade="80"/>
        </w:rPr>
      </w:pPr>
      <w:r w:rsidRPr="006E3A08">
        <w:rPr>
          <w:b/>
          <w:bCs/>
          <w:color w:val="244061" w:themeColor="accent1" w:themeShade="80"/>
        </w:rPr>
        <w:t>Position type:</w:t>
      </w:r>
      <w:r>
        <w:rPr>
          <w:color w:val="244061" w:themeColor="accent1" w:themeShade="80"/>
        </w:rPr>
        <w:t xml:space="preserve"> Voluntary</w:t>
      </w:r>
    </w:p>
    <w:p w14:paraId="4F7D450E" w14:textId="0295FAE9" w:rsidR="00644EFB" w:rsidRDefault="006E3A08" w:rsidP="00080396">
      <w:pPr>
        <w:rPr>
          <w:color w:val="244061" w:themeColor="accent1" w:themeShade="80"/>
        </w:rPr>
      </w:pPr>
      <w:r w:rsidRPr="006E3A08">
        <w:rPr>
          <w:b/>
          <w:bCs/>
          <w:color w:val="244061" w:themeColor="accent1" w:themeShade="80"/>
        </w:rPr>
        <w:t>Benefits:</w:t>
      </w:r>
      <w:r>
        <w:rPr>
          <w:color w:val="244061" w:themeColor="accent1" w:themeShade="80"/>
        </w:rPr>
        <w:t xml:space="preserve"> </w:t>
      </w:r>
      <w:r w:rsidR="00950614">
        <w:rPr>
          <w:color w:val="244061" w:themeColor="accent1" w:themeShade="80"/>
        </w:rPr>
        <w:t>To be discussed</w:t>
      </w:r>
    </w:p>
    <w:p w14:paraId="5073D9EF" w14:textId="13838576" w:rsidR="006E3A08" w:rsidRPr="00CD1595" w:rsidRDefault="006E3A08" w:rsidP="00080396">
      <w:pPr>
        <w:rPr>
          <w:color w:val="244061" w:themeColor="accent1" w:themeShade="80"/>
        </w:rPr>
      </w:pPr>
      <w:r w:rsidRPr="006E3A08">
        <w:rPr>
          <w:b/>
          <w:bCs/>
          <w:color w:val="244061" w:themeColor="accent1" w:themeShade="80"/>
        </w:rPr>
        <w:t>Commitment:</w:t>
      </w:r>
      <w:r w:rsidR="002D4BD1">
        <w:rPr>
          <w:b/>
          <w:bCs/>
          <w:color w:val="244061" w:themeColor="accent1" w:themeShade="80"/>
        </w:rPr>
        <w:t xml:space="preserve"> </w:t>
      </w:r>
      <w:r w:rsidR="002D4BD1" w:rsidRPr="00CD1595">
        <w:rPr>
          <w:color w:val="244061" w:themeColor="accent1" w:themeShade="80"/>
        </w:rPr>
        <w:t xml:space="preserve">Variable but </w:t>
      </w:r>
      <w:r w:rsidR="00CD1595">
        <w:rPr>
          <w:color w:val="244061" w:themeColor="accent1" w:themeShade="80"/>
        </w:rPr>
        <w:t xml:space="preserve">likely to be </w:t>
      </w:r>
      <w:r w:rsidR="002D4BD1" w:rsidRPr="00CD1595">
        <w:rPr>
          <w:color w:val="244061" w:themeColor="accent1" w:themeShade="80"/>
        </w:rPr>
        <w:t>a minimum of seven hours per week</w:t>
      </w:r>
    </w:p>
    <w:p w14:paraId="406F94F1" w14:textId="77777777" w:rsidR="00080396" w:rsidRDefault="00080396" w:rsidP="00080396">
      <w:pPr>
        <w:rPr>
          <w:color w:val="244061" w:themeColor="accent1" w:themeShade="80"/>
        </w:rPr>
      </w:pPr>
    </w:p>
    <w:p w14:paraId="0A5388CB" w14:textId="2D7F513D" w:rsidR="00080396" w:rsidRPr="009C4507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Responsibilities</w:t>
      </w:r>
    </w:p>
    <w:p w14:paraId="385EAB3F" w14:textId="47B0447F" w:rsidR="00481BB5" w:rsidRPr="00481BB5" w:rsidRDefault="00762B83" w:rsidP="00481BB5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Plan</w:t>
      </w:r>
      <w:r w:rsidR="00481BB5">
        <w:rPr>
          <w:rFonts w:ascii="Arial" w:hAnsi="Arial" w:cs="Arial"/>
          <w:color w:val="244061" w:themeColor="accent1" w:themeShade="80"/>
        </w:rPr>
        <w:t>,</w:t>
      </w:r>
      <w:r w:rsidR="002D4BD1" w:rsidRPr="002D4BD1">
        <w:rPr>
          <w:rFonts w:ascii="Arial" w:hAnsi="Arial" w:cs="Arial"/>
          <w:color w:val="244061" w:themeColor="accent1" w:themeShade="80"/>
        </w:rPr>
        <w:t xml:space="preserve"> manage</w:t>
      </w:r>
      <w:r w:rsidR="00481BB5">
        <w:rPr>
          <w:rFonts w:ascii="Arial" w:hAnsi="Arial" w:cs="Arial"/>
          <w:color w:val="244061" w:themeColor="accent1" w:themeShade="80"/>
        </w:rPr>
        <w:t xml:space="preserve"> and deliver</w:t>
      </w:r>
      <w:r w:rsidR="002D4BD1" w:rsidRPr="002D4BD1">
        <w:rPr>
          <w:rFonts w:ascii="Arial" w:hAnsi="Arial" w:cs="Arial"/>
          <w:color w:val="244061" w:themeColor="accent1" w:themeShade="80"/>
        </w:rPr>
        <w:t xml:space="preserve"> </w:t>
      </w:r>
      <w:r w:rsidR="002D4BD1">
        <w:rPr>
          <w:rFonts w:ascii="Arial" w:hAnsi="Arial" w:cs="Arial"/>
          <w:color w:val="244061" w:themeColor="accent1" w:themeShade="80"/>
        </w:rPr>
        <w:t>British American football news stories and announcements</w:t>
      </w:r>
      <w:r w:rsidR="002D4BD1" w:rsidRPr="002D4BD1">
        <w:rPr>
          <w:rFonts w:ascii="Arial" w:hAnsi="Arial" w:cs="Arial"/>
          <w:color w:val="244061" w:themeColor="accent1" w:themeShade="80"/>
        </w:rPr>
        <w:t xml:space="preserve">, including </w:t>
      </w:r>
      <w:r w:rsidR="002D4BD1">
        <w:rPr>
          <w:rFonts w:ascii="Arial" w:hAnsi="Arial" w:cs="Arial"/>
          <w:color w:val="244061" w:themeColor="accent1" w:themeShade="80"/>
        </w:rPr>
        <w:t>publication on the BAFA website.</w:t>
      </w:r>
    </w:p>
    <w:p w14:paraId="65A38E2C" w14:textId="616F8E25" w:rsidR="00C52221" w:rsidRDefault="002D4BD1" w:rsidP="002D4BD1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Proactive</w:t>
      </w:r>
      <w:r w:rsidR="002D09C3">
        <w:rPr>
          <w:rFonts w:ascii="Arial" w:hAnsi="Arial" w:cs="Arial"/>
          <w:color w:val="244061" w:themeColor="accent1" w:themeShade="80"/>
        </w:rPr>
        <w:t>ly</w:t>
      </w:r>
      <w:r>
        <w:rPr>
          <w:rFonts w:ascii="Arial" w:hAnsi="Arial" w:cs="Arial"/>
          <w:color w:val="244061" w:themeColor="accent1" w:themeShade="80"/>
        </w:rPr>
        <w:t xml:space="preserve"> engage with relevant media</w:t>
      </w:r>
      <w:r w:rsidR="00762B83">
        <w:rPr>
          <w:rFonts w:ascii="Arial" w:hAnsi="Arial" w:cs="Arial"/>
          <w:color w:val="244061" w:themeColor="accent1" w:themeShade="80"/>
        </w:rPr>
        <w:t xml:space="preserve"> (</w:t>
      </w:r>
      <w:r w:rsidR="00481BB5">
        <w:rPr>
          <w:rFonts w:ascii="Arial" w:hAnsi="Arial" w:cs="Arial"/>
          <w:color w:val="244061" w:themeColor="accent1" w:themeShade="80"/>
        </w:rPr>
        <w:t>in the UK and internationally</w:t>
      </w:r>
      <w:r w:rsidR="00762B83">
        <w:rPr>
          <w:rFonts w:ascii="Arial" w:hAnsi="Arial" w:cs="Arial"/>
          <w:color w:val="244061" w:themeColor="accent1" w:themeShade="80"/>
        </w:rPr>
        <w:t xml:space="preserve">) and build relationships </w:t>
      </w:r>
      <w:r>
        <w:rPr>
          <w:rFonts w:ascii="Arial" w:hAnsi="Arial" w:cs="Arial"/>
          <w:color w:val="244061" w:themeColor="accent1" w:themeShade="80"/>
        </w:rPr>
        <w:t>to protect and enhance the reputation of BAFA, and help grow British American football (including to new audiences).</w:t>
      </w:r>
      <w:r w:rsidR="00C52221" w:rsidRPr="00C52221">
        <w:t xml:space="preserve"> </w:t>
      </w:r>
    </w:p>
    <w:p w14:paraId="2D3165D2" w14:textId="4BE0AE59" w:rsidR="002D4BD1" w:rsidRDefault="00762B83" w:rsidP="002D4BD1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Work closely</w:t>
      </w:r>
      <w:r w:rsidR="00C52221">
        <w:rPr>
          <w:rFonts w:ascii="Arial" w:hAnsi="Arial" w:cs="Arial"/>
          <w:color w:val="244061" w:themeColor="accent1" w:themeShade="80"/>
        </w:rPr>
        <w:t xml:space="preserve"> </w:t>
      </w:r>
      <w:r w:rsidR="00C52221" w:rsidRPr="00C52221">
        <w:rPr>
          <w:rFonts w:ascii="Arial" w:hAnsi="Arial" w:cs="Arial"/>
          <w:color w:val="244061" w:themeColor="accent1" w:themeShade="80"/>
        </w:rPr>
        <w:t xml:space="preserve">with BAFA Commission Leads and </w:t>
      </w:r>
      <w:r w:rsidR="002D09C3">
        <w:rPr>
          <w:rFonts w:ascii="Arial" w:hAnsi="Arial" w:cs="Arial"/>
          <w:color w:val="244061" w:themeColor="accent1" w:themeShade="80"/>
        </w:rPr>
        <w:t xml:space="preserve">the </w:t>
      </w:r>
      <w:r w:rsidR="00C52221" w:rsidRPr="00C52221">
        <w:rPr>
          <w:rFonts w:ascii="Arial" w:hAnsi="Arial" w:cs="Arial"/>
          <w:color w:val="244061" w:themeColor="accent1" w:themeShade="80"/>
        </w:rPr>
        <w:t>Head of National Programme</w:t>
      </w:r>
      <w:r w:rsidR="002D09C3">
        <w:rPr>
          <w:rFonts w:ascii="Arial" w:hAnsi="Arial" w:cs="Arial"/>
          <w:color w:val="244061" w:themeColor="accent1" w:themeShade="80"/>
        </w:rPr>
        <w:t>s</w:t>
      </w:r>
      <w:r w:rsidR="00894871">
        <w:rPr>
          <w:rFonts w:ascii="Arial" w:hAnsi="Arial" w:cs="Arial"/>
          <w:color w:val="244061" w:themeColor="accent1" w:themeShade="80"/>
        </w:rPr>
        <w:t xml:space="preserve"> to</w:t>
      </w:r>
      <w:r w:rsidR="00C52221" w:rsidRPr="00C52221">
        <w:rPr>
          <w:rFonts w:ascii="Arial" w:hAnsi="Arial" w:cs="Arial"/>
          <w:color w:val="244061" w:themeColor="accent1" w:themeShade="80"/>
        </w:rPr>
        <w:t xml:space="preserve"> ensur</w:t>
      </w:r>
      <w:r w:rsidR="002D09C3">
        <w:rPr>
          <w:rFonts w:ascii="Arial" w:hAnsi="Arial" w:cs="Arial"/>
          <w:color w:val="244061" w:themeColor="accent1" w:themeShade="80"/>
        </w:rPr>
        <w:t>e</w:t>
      </w:r>
      <w:r w:rsidR="00C52221" w:rsidRPr="00C52221">
        <w:rPr>
          <w:rFonts w:ascii="Arial" w:hAnsi="Arial" w:cs="Arial"/>
          <w:color w:val="244061" w:themeColor="accent1" w:themeShade="80"/>
        </w:rPr>
        <w:t xml:space="preserve"> </w:t>
      </w:r>
      <w:r w:rsidR="00C52221">
        <w:rPr>
          <w:rFonts w:ascii="Arial" w:hAnsi="Arial" w:cs="Arial"/>
          <w:color w:val="244061" w:themeColor="accent1" w:themeShade="80"/>
        </w:rPr>
        <w:t xml:space="preserve">timely publication of relevant </w:t>
      </w:r>
      <w:r w:rsidR="00894871">
        <w:rPr>
          <w:rFonts w:ascii="Arial" w:hAnsi="Arial" w:cs="Arial"/>
          <w:color w:val="244061" w:themeColor="accent1" w:themeShade="80"/>
        </w:rPr>
        <w:t xml:space="preserve">news and </w:t>
      </w:r>
      <w:r w:rsidR="00C52221">
        <w:rPr>
          <w:rFonts w:ascii="Arial" w:hAnsi="Arial" w:cs="Arial"/>
          <w:color w:val="244061" w:themeColor="accent1" w:themeShade="80"/>
        </w:rPr>
        <w:t>content.</w:t>
      </w:r>
    </w:p>
    <w:p w14:paraId="5C58949B" w14:textId="14195EB4" w:rsidR="00481BB5" w:rsidRDefault="00481BB5" w:rsidP="002D4BD1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Collaborat</w:t>
      </w:r>
      <w:r w:rsidR="002D09C3">
        <w:rPr>
          <w:rFonts w:ascii="Arial" w:hAnsi="Arial" w:cs="Arial"/>
          <w:color w:val="244061" w:themeColor="accent1" w:themeShade="80"/>
        </w:rPr>
        <w:t>e</w:t>
      </w:r>
      <w:r>
        <w:rPr>
          <w:rFonts w:ascii="Arial" w:hAnsi="Arial" w:cs="Arial"/>
          <w:color w:val="244061" w:themeColor="accent1" w:themeShade="80"/>
        </w:rPr>
        <w:t xml:space="preserve"> with BAFA partners (including BAFCA, BAFRA and NFL UK) to identify proactive </w:t>
      </w:r>
      <w:r w:rsidR="00894871">
        <w:rPr>
          <w:rFonts w:ascii="Arial" w:hAnsi="Arial" w:cs="Arial"/>
          <w:color w:val="244061" w:themeColor="accent1" w:themeShade="80"/>
        </w:rPr>
        <w:t xml:space="preserve">and creative </w:t>
      </w:r>
      <w:r>
        <w:rPr>
          <w:rFonts w:ascii="Arial" w:hAnsi="Arial" w:cs="Arial"/>
          <w:color w:val="244061" w:themeColor="accent1" w:themeShade="80"/>
        </w:rPr>
        <w:t>opportunities</w:t>
      </w:r>
      <w:r w:rsidR="00894871">
        <w:rPr>
          <w:rFonts w:ascii="Arial" w:hAnsi="Arial" w:cs="Arial"/>
          <w:color w:val="244061" w:themeColor="accent1" w:themeShade="80"/>
        </w:rPr>
        <w:t xml:space="preserve"> to promote British American football</w:t>
      </w:r>
      <w:r>
        <w:rPr>
          <w:rFonts w:ascii="Arial" w:hAnsi="Arial" w:cs="Arial"/>
          <w:color w:val="244061" w:themeColor="accent1" w:themeShade="80"/>
        </w:rPr>
        <w:t>, and amplify relevant content</w:t>
      </w:r>
      <w:r w:rsidR="002D09C3">
        <w:rPr>
          <w:rFonts w:ascii="Arial" w:hAnsi="Arial" w:cs="Arial"/>
          <w:color w:val="244061" w:themeColor="accent1" w:themeShade="80"/>
        </w:rPr>
        <w:t xml:space="preserve"> from partner organisations</w:t>
      </w:r>
      <w:r>
        <w:rPr>
          <w:rFonts w:ascii="Arial" w:hAnsi="Arial" w:cs="Arial"/>
          <w:color w:val="244061" w:themeColor="accent1" w:themeShade="80"/>
        </w:rPr>
        <w:t>.</w:t>
      </w:r>
    </w:p>
    <w:p w14:paraId="736B6C49" w14:textId="688976FF" w:rsidR="00C52221" w:rsidRDefault="00C52221" w:rsidP="002D4BD1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Support the Web and Social Media Manager and Assistant Web and Social Media Manager to </w:t>
      </w:r>
      <w:r w:rsidR="00481BB5">
        <w:rPr>
          <w:rFonts w:ascii="Arial" w:hAnsi="Arial" w:cs="Arial"/>
          <w:color w:val="244061" w:themeColor="accent1" w:themeShade="80"/>
        </w:rPr>
        <w:t xml:space="preserve">develop content for BAFA social media channels and use these channels to </w:t>
      </w:r>
      <w:r w:rsidR="00894871">
        <w:rPr>
          <w:rFonts w:ascii="Arial" w:hAnsi="Arial" w:cs="Arial"/>
          <w:color w:val="244061" w:themeColor="accent1" w:themeShade="80"/>
        </w:rPr>
        <w:t>promote</w:t>
      </w:r>
      <w:r w:rsidR="00481BB5">
        <w:rPr>
          <w:rFonts w:ascii="Arial" w:hAnsi="Arial" w:cs="Arial"/>
          <w:color w:val="244061" w:themeColor="accent1" w:themeShade="80"/>
        </w:rPr>
        <w:t xml:space="preserve"> news and announcements. </w:t>
      </w:r>
    </w:p>
    <w:p w14:paraId="667EA838" w14:textId="3FA82DF7" w:rsidR="00481BB5" w:rsidRPr="00CD1595" w:rsidRDefault="00481BB5" w:rsidP="00080396">
      <w:pPr>
        <w:pStyle w:val="ListParagraph"/>
        <w:numPr>
          <w:ilvl w:val="0"/>
          <w:numId w:val="4"/>
        </w:num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Handl</w:t>
      </w:r>
      <w:r w:rsidR="002D09C3">
        <w:rPr>
          <w:rFonts w:ascii="Arial" w:hAnsi="Arial" w:cs="Arial"/>
          <w:color w:val="244061" w:themeColor="accent1" w:themeShade="80"/>
        </w:rPr>
        <w:t>e</w:t>
      </w:r>
      <w:r>
        <w:rPr>
          <w:rFonts w:ascii="Arial" w:hAnsi="Arial" w:cs="Arial"/>
          <w:color w:val="244061" w:themeColor="accent1" w:themeShade="80"/>
        </w:rPr>
        <w:t xml:space="preserve"> reactive enquiries, ensuring timely response and manag</w:t>
      </w:r>
      <w:r w:rsidR="002D09C3">
        <w:rPr>
          <w:rFonts w:ascii="Arial" w:hAnsi="Arial" w:cs="Arial"/>
          <w:color w:val="244061" w:themeColor="accent1" w:themeShade="80"/>
        </w:rPr>
        <w:t>ement of</w:t>
      </w:r>
      <w:r>
        <w:rPr>
          <w:rFonts w:ascii="Arial" w:hAnsi="Arial" w:cs="Arial"/>
          <w:color w:val="244061" w:themeColor="accent1" w:themeShade="80"/>
        </w:rPr>
        <w:t xml:space="preserve"> BAFA’s reputation. </w:t>
      </w:r>
      <w:r w:rsidR="002D4BD1" w:rsidRPr="00481BB5">
        <w:rPr>
          <w:color w:val="244061" w:themeColor="accent1" w:themeShade="80"/>
        </w:rPr>
        <w:tab/>
      </w:r>
    </w:p>
    <w:p w14:paraId="79499A6A" w14:textId="1528235D" w:rsidR="00481BB5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Requirements</w:t>
      </w:r>
    </w:p>
    <w:p w14:paraId="3FE150F8" w14:textId="77777777" w:rsidR="00481BB5" w:rsidRPr="00481BB5" w:rsidRDefault="00481BB5" w:rsidP="00080396">
      <w:pPr>
        <w:rPr>
          <w:b/>
          <w:bCs/>
          <w:color w:val="244061" w:themeColor="accent1" w:themeShade="80"/>
          <w:sz w:val="28"/>
          <w:szCs w:val="28"/>
        </w:rPr>
      </w:pPr>
    </w:p>
    <w:p w14:paraId="601FECC5" w14:textId="1A6744C9" w:rsidR="00481BB5" w:rsidRPr="00481BB5" w:rsidRDefault="00481BB5" w:rsidP="00481BB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lastRenderedPageBreak/>
        <w:t>Experience in journalism or communications/PR, particularly writing news stories and/or press releases (essential).</w:t>
      </w:r>
    </w:p>
    <w:p w14:paraId="3CAAB389" w14:textId="3FB8102B" w:rsidR="00481BB5" w:rsidRPr="00481BB5" w:rsidRDefault="00481BB5" w:rsidP="00481BB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Experience working with journalists and the media (essential). </w:t>
      </w:r>
    </w:p>
    <w:p w14:paraId="6915ED71" w14:textId="069E11AE" w:rsidR="00481BB5" w:rsidRPr="00481BB5" w:rsidRDefault="00481BB5" w:rsidP="00481BB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Proficiency using social media and WordPress (desirable).</w:t>
      </w:r>
    </w:p>
    <w:p w14:paraId="03E15CEB" w14:textId="2C728659" w:rsidR="00080396" w:rsidRPr="00CD1595" w:rsidRDefault="00CD1595" w:rsidP="00080396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Experience working within </w:t>
      </w:r>
      <w:r w:rsidR="00481BB5">
        <w:rPr>
          <w:rFonts w:ascii="Arial" w:hAnsi="Arial" w:cs="Arial"/>
          <w:color w:val="244061" w:themeColor="accent1" w:themeShade="80"/>
        </w:rPr>
        <w:t>British American football</w:t>
      </w:r>
      <w:r>
        <w:rPr>
          <w:rFonts w:ascii="Arial" w:hAnsi="Arial" w:cs="Arial"/>
          <w:color w:val="244061" w:themeColor="accent1" w:themeShade="80"/>
        </w:rPr>
        <w:t xml:space="preserve"> and </w:t>
      </w:r>
      <w:r w:rsidR="002D09C3">
        <w:rPr>
          <w:rFonts w:ascii="Arial" w:hAnsi="Arial" w:cs="Arial"/>
          <w:color w:val="244061" w:themeColor="accent1" w:themeShade="80"/>
        </w:rPr>
        <w:t xml:space="preserve">an </w:t>
      </w:r>
      <w:r>
        <w:rPr>
          <w:rFonts w:ascii="Arial" w:hAnsi="Arial" w:cs="Arial"/>
          <w:color w:val="244061" w:themeColor="accent1" w:themeShade="80"/>
        </w:rPr>
        <w:t>understanding of the opportunities and challenges</w:t>
      </w:r>
      <w:r w:rsidR="00481BB5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244061" w:themeColor="accent1" w:themeShade="80"/>
        </w:rPr>
        <w:t>(desirable)</w:t>
      </w:r>
      <w:r w:rsidR="002D09C3">
        <w:rPr>
          <w:rFonts w:ascii="Arial" w:hAnsi="Arial" w:cs="Arial"/>
          <w:color w:val="244061" w:themeColor="accent1" w:themeShade="80"/>
        </w:rPr>
        <w:t>.</w:t>
      </w:r>
    </w:p>
    <w:p w14:paraId="0E165381" w14:textId="2780BC09" w:rsidR="00080396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Key competencies </w:t>
      </w:r>
    </w:p>
    <w:p w14:paraId="451D054C" w14:textId="53966769" w:rsidR="00CD1595" w:rsidRPr="00481BB5" w:rsidRDefault="00CD1595" w:rsidP="00CD159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Excellent written skills. </w:t>
      </w:r>
    </w:p>
    <w:p w14:paraId="05610131" w14:textId="410B4331" w:rsidR="00CD1595" w:rsidRPr="00894871" w:rsidRDefault="00CD1595" w:rsidP="00CD159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Strong news sense and understanding of what makes a good story. </w:t>
      </w:r>
    </w:p>
    <w:p w14:paraId="681D8EEF" w14:textId="3A7E17D4" w:rsidR="00894871" w:rsidRPr="00481BB5" w:rsidRDefault="00894871" w:rsidP="00CD159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Creativity and the ability to generate proactive ideas. </w:t>
      </w:r>
    </w:p>
    <w:p w14:paraId="757765CD" w14:textId="178B6B30" w:rsidR="00CD1595" w:rsidRPr="00481BB5" w:rsidRDefault="00CD1595" w:rsidP="00CD159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Personable, proactive and </w:t>
      </w:r>
      <w:r w:rsidR="002D09C3">
        <w:rPr>
          <w:rFonts w:ascii="Arial" w:hAnsi="Arial" w:cs="Arial"/>
          <w:color w:val="244061" w:themeColor="accent1" w:themeShade="80"/>
        </w:rPr>
        <w:t xml:space="preserve">a good communicator. </w:t>
      </w:r>
    </w:p>
    <w:p w14:paraId="008961BD" w14:textId="759AD999" w:rsidR="00CD1595" w:rsidRPr="00CD1595" w:rsidRDefault="00CD1595" w:rsidP="00CD159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Ability to prioritise and meet deadlines.</w:t>
      </w:r>
    </w:p>
    <w:p w14:paraId="00AE9880" w14:textId="2ED4D915" w:rsidR="00CD1595" w:rsidRPr="00CD1595" w:rsidRDefault="00CD1595" w:rsidP="00CD1595">
      <w:pPr>
        <w:pStyle w:val="ListParagraph"/>
        <w:numPr>
          <w:ilvl w:val="0"/>
          <w:numId w:val="5"/>
        </w:numPr>
        <w:rPr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Calm under pressure. </w:t>
      </w:r>
    </w:p>
    <w:p w14:paraId="3FEE9391" w14:textId="4F1659D2" w:rsidR="009C4507" w:rsidRPr="009C4507" w:rsidRDefault="00080396" w:rsidP="00080396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Diversity and </w:t>
      </w:r>
      <w:r w:rsidR="009C4507">
        <w:rPr>
          <w:b/>
          <w:bCs/>
          <w:color w:val="244061" w:themeColor="accent1" w:themeShade="80"/>
          <w:sz w:val="28"/>
          <w:szCs w:val="28"/>
        </w:rPr>
        <w:t>i</w:t>
      </w:r>
      <w:r>
        <w:rPr>
          <w:b/>
          <w:bCs/>
          <w:color w:val="244061" w:themeColor="accent1" w:themeShade="80"/>
          <w:sz w:val="28"/>
          <w:szCs w:val="28"/>
        </w:rPr>
        <w:t xml:space="preserve">nclusion </w:t>
      </w:r>
    </w:p>
    <w:p w14:paraId="017ADE09" w14:textId="7CA70241" w:rsidR="00080396" w:rsidRDefault="00996AA9" w:rsidP="00080396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The </w:t>
      </w:r>
      <w:r w:rsidR="00080396">
        <w:rPr>
          <w:color w:val="244061" w:themeColor="accent1" w:themeShade="80"/>
        </w:rPr>
        <w:t xml:space="preserve">British American </w:t>
      </w:r>
      <w:r>
        <w:rPr>
          <w:color w:val="244061" w:themeColor="accent1" w:themeShade="80"/>
        </w:rPr>
        <w:t>F</w:t>
      </w:r>
      <w:r w:rsidR="00080396">
        <w:rPr>
          <w:color w:val="244061" w:themeColor="accent1" w:themeShade="80"/>
        </w:rPr>
        <w:t xml:space="preserve">ootball </w:t>
      </w:r>
      <w:r>
        <w:rPr>
          <w:color w:val="244061" w:themeColor="accent1" w:themeShade="80"/>
        </w:rPr>
        <w:t xml:space="preserve">Association </w:t>
      </w:r>
      <w:r w:rsidR="00080396">
        <w:rPr>
          <w:color w:val="244061" w:themeColor="accent1" w:themeShade="80"/>
        </w:rPr>
        <w:t xml:space="preserve">embraces equality, </w:t>
      </w:r>
      <w:proofErr w:type="gramStart"/>
      <w:r w:rsidR="00080396">
        <w:rPr>
          <w:color w:val="244061" w:themeColor="accent1" w:themeShade="80"/>
        </w:rPr>
        <w:t>diversity</w:t>
      </w:r>
      <w:proofErr w:type="gramEnd"/>
      <w:r w:rsidR="00080396">
        <w:rPr>
          <w:color w:val="244061" w:themeColor="accent1" w:themeShade="80"/>
        </w:rPr>
        <w:t xml:space="preserve"> and inclusion both on and off the field of play</w:t>
      </w:r>
      <w:r w:rsidR="009C4507">
        <w:rPr>
          <w:color w:val="244061" w:themeColor="accent1" w:themeShade="80"/>
        </w:rPr>
        <w:t>,</w:t>
      </w:r>
      <w:r w:rsidR="00080396">
        <w:rPr>
          <w:color w:val="244061" w:themeColor="accent1" w:themeShade="80"/>
        </w:rPr>
        <w:t xml:space="preserve"> where everyone can bring their whole selves to the organisation</w:t>
      </w:r>
      <w:r w:rsidR="009C4507">
        <w:rPr>
          <w:color w:val="244061" w:themeColor="accent1" w:themeShade="80"/>
        </w:rPr>
        <w:t xml:space="preserve">. We </w:t>
      </w:r>
      <w:r w:rsidR="00080396">
        <w:rPr>
          <w:color w:val="244061" w:themeColor="accent1" w:themeShade="80"/>
        </w:rPr>
        <w:t xml:space="preserve">encourage job applications from suitably qualified and eligible candidates irrespective of their gender, ethnicity, religion, </w:t>
      </w:r>
      <w:proofErr w:type="gramStart"/>
      <w:r w:rsidR="00080396">
        <w:rPr>
          <w:color w:val="244061" w:themeColor="accent1" w:themeShade="80"/>
        </w:rPr>
        <w:t>belief</w:t>
      </w:r>
      <w:r w:rsidR="00096D07">
        <w:rPr>
          <w:color w:val="244061" w:themeColor="accent1" w:themeShade="80"/>
        </w:rPr>
        <w:t>s</w:t>
      </w:r>
      <w:proofErr w:type="gramEnd"/>
      <w:r w:rsidR="00080396">
        <w:rPr>
          <w:color w:val="244061" w:themeColor="accent1" w:themeShade="80"/>
        </w:rPr>
        <w:t xml:space="preserve"> or sexual orientation.</w:t>
      </w:r>
    </w:p>
    <w:p w14:paraId="778C10D1" w14:textId="0D25ECFD" w:rsidR="009C4507" w:rsidRDefault="009C4507" w:rsidP="00080396">
      <w:pPr>
        <w:rPr>
          <w:color w:val="244061" w:themeColor="accent1" w:themeShade="80"/>
        </w:rPr>
      </w:pPr>
    </w:p>
    <w:p w14:paraId="68A91BC9" w14:textId="575C0613" w:rsidR="009C4507" w:rsidRDefault="009C4507" w:rsidP="009C4507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How to apply </w:t>
      </w:r>
    </w:p>
    <w:p w14:paraId="3A9BE2D6" w14:textId="28133303" w:rsidR="009C4507" w:rsidRPr="00080396" w:rsidRDefault="00CD1595" w:rsidP="009C4507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Applicants should send their CV and a short covering letter/email (no more than two pages) to </w:t>
      </w:r>
      <w:hyperlink r:id="rId7" w:history="1">
        <w:r w:rsidRPr="00CD1595">
          <w:rPr>
            <w:rStyle w:val="Hyperlink"/>
          </w:rPr>
          <w:t>James Platt</w:t>
        </w:r>
      </w:hyperlink>
      <w:r>
        <w:rPr>
          <w:color w:val="244061" w:themeColor="accent1" w:themeShade="80"/>
        </w:rPr>
        <w:t xml:space="preserve">, Head of </w:t>
      </w:r>
      <w:r w:rsidR="002D09C3">
        <w:rPr>
          <w:color w:val="244061" w:themeColor="accent1" w:themeShade="80"/>
        </w:rPr>
        <w:t>Communications</w:t>
      </w:r>
      <w:r>
        <w:rPr>
          <w:color w:val="244061" w:themeColor="accent1" w:themeShade="80"/>
        </w:rPr>
        <w:t xml:space="preserve">, by Friday 27 August 2021. </w:t>
      </w:r>
    </w:p>
    <w:p w14:paraId="03016C6C" w14:textId="77777777" w:rsidR="009C4507" w:rsidRDefault="009C4507" w:rsidP="00080396">
      <w:pPr>
        <w:rPr>
          <w:color w:val="244061" w:themeColor="accent1" w:themeShade="80"/>
        </w:rPr>
      </w:pPr>
    </w:p>
    <w:p w14:paraId="08AEC0F1" w14:textId="77777777" w:rsidR="00080396" w:rsidRDefault="00080396" w:rsidP="00080396">
      <w:pPr>
        <w:rPr>
          <w:color w:val="244061" w:themeColor="accent1" w:themeShade="80"/>
        </w:rPr>
      </w:pPr>
    </w:p>
    <w:p w14:paraId="7BE9574F" w14:textId="77777777" w:rsidR="002C0983" w:rsidRDefault="002C0983">
      <w:pPr>
        <w:shd w:val="clear" w:color="auto" w:fill="FFFFFF"/>
        <w:ind w:left="-450"/>
        <w:rPr>
          <w:sz w:val="18"/>
          <w:szCs w:val="18"/>
        </w:rPr>
      </w:pPr>
    </w:p>
    <w:sectPr w:rsidR="002C0983">
      <w:headerReference w:type="default" r:id="rId8"/>
      <w:footerReference w:type="default" r:id="rId9"/>
      <w:pgSz w:w="12240" w:h="15840"/>
      <w:pgMar w:top="252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4749" w14:textId="77777777" w:rsidR="00076E79" w:rsidRDefault="00076E79">
      <w:pPr>
        <w:spacing w:line="240" w:lineRule="auto"/>
      </w:pPr>
      <w:r>
        <w:separator/>
      </w:r>
    </w:p>
  </w:endnote>
  <w:endnote w:type="continuationSeparator" w:id="0">
    <w:p w14:paraId="16D1C75D" w14:textId="77777777" w:rsidR="00076E79" w:rsidRDefault="0007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C912" w14:textId="77777777" w:rsidR="002C0983" w:rsidRDefault="002C0983">
    <w:pPr>
      <w:jc w:val="center"/>
      <w:rPr>
        <w:b/>
        <w:color w:val="666666"/>
        <w:sz w:val="18"/>
        <w:szCs w:val="18"/>
      </w:rPr>
    </w:pPr>
  </w:p>
  <w:tbl>
    <w:tblPr>
      <w:tblStyle w:val="a"/>
      <w:tblW w:w="835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960"/>
      <w:gridCol w:w="4395"/>
    </w:tblGrid>
    <w:tr w:rsidR="002C0983" w14:paraId="5E05062A" w14:textId="77777777">
      <w:trPr>
        <w:jc w:val="center"/>
      </w:trPr>
      <w:tc>
        <w:tcPr>
          <w:tcW w:w="39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999999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3F8F6E" w14:textId="77777777" w:rsidR="002C0983" w:rsidRDefault="0099329A">
          <w:pPr>
            <w:shd w:val="clear" w:color="auto" w:fill="FFFFFF"/>
            <w:ind w:left="-450"/>
            <w:jc w:val="right"/>
            <w:rPr>
              <w:b/>
              <w:color w:val="666666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114300" distB="114300" distL="114300" distR="114300" wp14:anchorId="67314B2B" wp14:editId="691D8E35">
                <wp:extent cx="1919288" cy="46372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t="29964" b="377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288" cy="463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tcBorders>
            <w:top w:val="single" w:sz="8" w:space="0" w:color="FFFFFF"/>
            <w:left w:val="single" w:sz="8" w:space="0" w:color="999999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76E4B45" w14:textId="77777777" w:rsidR="002C0983" w:rsidRDefault="0099329A">
          <w:pPr>
            <w:rPr>
              <w:b/>
              <w:color w:val="666666"/>
              <w:sz w:val="18"/>
              <w:szCs w:val="18"/>
            </w:rPr>
          </w:pPr>
          <w:r>
            <w:rPr>
              <w:b/>
              <w:color w:val="666666"/>
              <w:sz w:val="18"/>
              <w:szCs w:val="18"/>
            </w:rPr>
            <w:t xml:space="preserve">       British American Football Association</w:t>
          </w:r>
        </w:p>
        <w:p w14:paraId="5D4A8DE0" w14:textId="77777777" w:rsidR="002C0983" w:rsidRDefault="0099329A">
          <w:pPr>
            <w:shd w:val="clear" w:color="auto" w:fill="FFFFFF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       3rd Floor, 44 Peter Street, Manchester</w:t>
          </w:r>
        </w:p>
        <w:p w14:paraId="1031B54D" w14:textId="77777777" w:rsidR="002C0983" w:rsidRDefault="0099329A">
          <w:pPr>
            <w:shd w:val="clear" w:color="auto" w:fill="FFFFFF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       M2 5GP</w:t>
          </w:r>
        </w:p>
      </w:tc>
    </w:tr>
  </w:tbl>
  <w:p w14:paraId="01CA6622" w14:textId="77777777" w:rsidR="002C0983" w:rsidRDefault="002C0983">
    <w:pPr>
      <w:shd w:val="clear" w:color="auto" w:fill="FFFFFF"/>
      <w:rPr>
        <w:color w:val="222222"/>
      </w:rPr>
    </w:pPr>
  </w:p>
  <w:p w14:paraId="4CBCD6E8" w14:textId="77777777" w:rsidR="002C0983" w:rsidRDefault="002C0983">
    <w:pPr>
      <w:shd w:val="clear" w:color="auto" w:fill="FFFFFF"/>
      <w:ind w:left="-450"/>
      <w:rPr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DD54" w14:textId="77777777" w:rsidR="00076E79" w:rsidRDefault="00076E79">
      <w:pPr>
        <w:spacing w:line="240" w:lineRule="auto"/>
      </w:pPr>
      <w:r>
        <w:separator/>
      </w:r>
    </w:p>
  </w:footnote>
  <w:footnote w:type="continuationSeparator" w:id="0">
    <w:p w14:paraId="0F8DF36B" w14:textId="77777777" w:rsidR="00076E79" w:rsidRDefault="00076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076D" w14:textId="77777777" w:rsidR="002C0983" w:rsidRDefault="002C0983">
    <w:pPr>
      <w:shd w:val="clear" w:color="auto" w:fill="FFFFFF"/>
      <w:rPr>
        <w:color w:val="222222"/>
      </w:rPr>
    </w:pPr>
  </w:p>
  <w:p w14:paraId="5E41D436" w14:textId="77777777" w:rsidR="002C0983" w:rsidRDefault="0099329A">
    <w:pPr>
      <w:shd w:val="clear" w:color="auto" w:fill="FFFFFF"/>
      <w:jc w:val="center"/>
      <w:rPr>
        <w:color w:val="222222"/>
      </w:rPr>
    </w:pPr>
    <w:r>
      <w:rPr>
        <w:noProof/>
      </w:rPr>
      <w:drawing>
        <wp:inline distT="114300" distB="114300" distL="114300" distR="114300" wp14:anchorId="5C995D21" wp14:editId="02969DD3">
          <wp:extent cx="1157288" cy="10944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288" cy="1094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305A"/>
    <w:multiLevelType w:val="hybridMultilevel"/>
    <w:tmpl w:val="36A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973"/>
    <w:multiLevelType w:val="hybridMultilevel"/>
    <w:tmpl w:val="0B4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67D1"/>
    <w:multiLevelType w:val="hybridMultilevel"/>
    <w:tmpl w:val="FF30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72DA"/>
    <w:multiLevelType w:val="hybridMultilevel"/>
    <w:tmpl w:val="B85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6EE"/>
    <w:multiLevelType w:val="hybridMultilevel"/>
    <w:tmpl w:val="B072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491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3365"/>
    <w:multiLevelType w:val="hybridMultilevel"/>
    <w:tmpl w:val="B0D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90939"/>
    <w:multiLevelType w:val="hybridMultilevel"/>
    <w:tmpl w:val="E6B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83"/>
    <w:rsid w:val="00076E79"/>
    <w:rsid w:val="00080396"/>
    <w:rsid w:val="00096D07"/>
    <w:rsid w:val="002C0983"/>
    <w:rsid w:val="002D09C3"/>
    <w:rsid w:val="002D4BD1"/>
    <w:rsid w:val="002F0541"/>
    <w:rsid w:val="00481BB5"/>
    <w:rsid w:val="004F7EA9"/>
    <w:rsid w:val="005763EE"/>
    <w:rsid w:val="00644EFB"/>
    <w:rsid w:val="006E3A08"/>
    <w:rsid w:val="00762B83"/>
    <w:rsid w:val="00894871"/>
    <w:rsid w:val="00950614"/>
    <w:rsid w:val="0099329A"/>
    <w:rsid w:val="00996AA9"/>
    <w:rsid w:val="009C4507"/>
    <w:rsid w:val="00C52221"/>
    <w:rsid w:val="00C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885A"/>
  <w15:docId w15:val="{35822AB0-FB77-42A1-8659-93B1B84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03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CD1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.platt@britishamericanfootb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Platt</cp:lastModifiedBy>
  <cp:revision>7</cp:revision>
  <dcterms:created xsi:type="dcterms:W3CDTF">2021-08-11T15:26:00Z</dcterms:created>
  <dcterms:modified xsi:type="dcterms:W3CDTF">2021-08-16T10:14:00Z</dcterms:modified>
</cp:coreProperties>
</file>