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1789FA" w14:textId="617E9374" w:rsidR="007819F1" w:rsidRDefault="007A6A02">
      <w:pPr>
        <w:jc w:val="center"/>
        <w:rPr>
          <w:b/>
          <w:color w:val="244061"/>
          <w:sz w:val="36"/>
          <w:szCs w:val="36"/>
        </w:rPr>
      </w:pPr>
      <w:r>
        <w:rPr>
          <w:b/>
          <w:color w:val="244061"/>
          <w:sz w:val="36"/>
          <w:szCs w:val="36"/>
        </w:rPr>
        <w:t>Women</w:t>
      </w:r>
      <w:r w:rsidR="003B6183">
        <w:rPr>
          <w:b/>
          <w:color w:val="244061"/>
          <w:sz w:val="36"/>
          <w:szCs w:val="36"/>
        </w:rPr>
        <w:t>’s</w:t>
      </w:r>
      <w:r>
        <w:rPr>
          <w:b/>
          <w:color w:val="244061"/>
          <w:sz w:val="36"/>
          <w:szCs w:val="36"/>
        </w:rPr>
        <w:t xml:space="preserve"> National Programme Coordinator</w:t>
      </w:r>
      <w:r w:rsidR="008A1B56">
        <w:rPr>
          <w:b/>
          <w:color w:val="244061"/>
          <w:sz w:val="36"/>
          <w:szCs w:val="36"/>
        </w:rPr>
        <w:t>s (three roles)</w:t>
      </w:r>
    </w:p>
    <w:p w14:paraId="6D151907" w14:textId="77777777" w:rsidR="007819F1" w:rsidRDefault="007819F1">
      <w:pPr>
        <w:jc w:val="center"/>
        <w:rPr>
          <w:b/>
          <w:color w:val="244061"/>
          <w:sz w:val="36"/>
          <w:szCs w:val="36"/>
        </w:rPr>
      </w:pPr>
    </w:p>
    <w:p w14:paraId="5D6E203F" w14:textId="77777777" w:rsidR="007819F1" w:rsidRDefault="007A6A02">
      <w:pPr>
        <w:rPr>
          <w:b/>
          <w:color w:val="244061"/>
          <w:sz w:val="28"/>
          <w:szCs w:val="28"/>
        </w:rPr>
      </w:pPr>
      <w:r>
        <w:rPr>
          <w:b/>
          <w:color w:val="244061"/>
          <w:sz w:val="28"/>
          <w:szCs w:val="28"/>
        </w:rPr>
        <w:t>The role</w:t>
      </w:r>
    </w:p>
    <w:p w14:paraId="64D7F0B8" w14:textId="55072F70" w:rsidR="007819F1" w:rsidRDefault="007A6A02">
      <w:pPr>
        <w:rPr>
          <w:color w:val="244061"/>
        </w:rPr>
      </w:pPr>
      <w:r>
        <w:rPr>
          <w:color w:val="244061"/>
        </w:rPr>
        <w:t>BAFA Women’s National Program</w:t>
      </w:r>
      <w:r w:rsidR="002A5212">
        <w:rPr>
          <w:color w:val="244061"/>
        </w:rPr>
        <w:t>me</w:t>
      </w:r>
      <w:r>
        <w:rPr>
          <w:color w:val="244061"/>
        </w:rPr>
        <w:t xml:space="preserve"> - Offensive, Defensive and Special Teams Coordinator</w:t>
      </w:r>
      <w:r w:rsidR="008A1B56">
        <w:rPr>
          <w:color w:val="244061"/>
        </w:rPr>
        <w:t>s</w:t>
      </w:r>
      <w:r>
        <w:rPr>
          <w:color w:val="244061"/>
        </w:rPr>
        <w:t>.</w:t>
      </w:r>
    </w:p>
    <w:p w14:paraId="4B3AA8E5" w14:textId="77777777" w:rsidR="007819F1" w:rsidRDefault="007819F1">
      <w:pPr>
        <w:rPr>
          <w:color w:val="244061"/>
        </w:rPr>
      </w:pPr>
    </w:p>
    <w:p w14:paraId="246E422B" w14:textId="77777777" w:rsidR="007819F1" w:rsidRPr="002A5212" w:rsidRDefault="007A6A02">
      <w:pPr>
        <w:rPr>
          <w:bCs/>
          <w:color w:val="244061"/>
        </w:rPr>
      </w:pPr>
      <w:r>
        <w:rPr>
          <w:b/>
          <w:color w:val="244061"/>
        </w:rPr>
        <w:t xml:space="preserve">Responsible to: </w:t>
      </w:r>
      <w:r w:rsidRPr="002A5212">
        <w:rPr>
          <w:bCs/>
          <w:color w:val="244061"/>
        </w:rPr>
        <w:t>Head Coach of the Women’s National Programme</w:t>
      </w:r>
    </w:p>
    <w:p w14:paraId="34ED3175" w14:textId="73979694" w:rsidR="007819F1" w:rsidRDefault="007A6A02">
      <w:pPr>
        <w:rPr>
          <w:b/>
          <w:color w:val="244061"/>
        </w:rPr>
      </w:pPr>
      <w:r>
        <w:rPr>
          <w:b/>
          <w:color w:val="244061"/>
        </w:rPr>
        <w:t xml:space="preserve">Length of term: </w:t>
      </w:r>
      <w:r w:rsidRPr="002A5212">
        <w:rPr>
          <w:bCs/>
          <w:color w:val="244061"/>
        </w:rPr>
        <w:t xml:space="preserve">Reviewed </w:t>
      </w:r>
      <w:proofErr w:type="gramStart"/>
      <w:r w:rsidR="002A5212" w:rsidRPr="002A5212">
        <w:rPr>
          <w:bCs/>
          <w:color w:val="244061"/>
        </w:rPr>
        <w:t>y</w:t>
      </w:r>
      <w:r w:rsidRPr="002A5212">
        <w:rPr>
          <w:bCs/>
          <w:color w:val="244061"/>
        </w:rPr>
        <w:t>early</w:t>
      </w:r>
      <w:proofErr w:type="gramEnd"/>
    </w:p>
    <w:p w14:paraId="0A8F1413" w14:textId="77777777" w:rsidR="007819F1" w:rsidRDefault="007A6A02">
      <w:pPr>
        <w:rPr>
          <w:color w:val="244061"/>
        </w:rPr>
      </w:pPr>
      <w:r>
        <w:rPr>
          <w:b/>
          <w:color w:val="244061"/>
        </w:rPr>
        <w:t>Position type:</w:t>
      </w:r>
      <w:r>
        <w:rPr>
          <w:color w:val="244061"/>
        </w:rPr>
        <w:t xml:space="preserve"> Voluntary</w:t>
      </w:r>
    </w:p>
    <w:p w14:paraId="2E01C3B7" w14:textId="77777777" w:rsidR="007819F1" w:rsidRPr="002A5212" w:rsidRDefault="007A6A02">
      <w:pPr>
        <w:rPr>
          <w:bCs/>
          <w:color w:val="244061"/>
        </w:rPr>
      </w:pPr>
      <w:r>
        <w:rPr>
          <w:b/>
          <w:color w:val="244061"/>
        </w:rPr>
        <w:t xml:space="preserve">Commitment: </w:t>
      </w:r>
      <w:r w:rsidRPr="002A5212">
        <w:rPr>
          <w:bCs/>
          <w:color w:val="244061"/>
        </w:rPr>
        <w:t>To be available for all National Programme practices and tournaments</w:t>
      </w:r>
    </w:p>
    <w:p w14:paraId="14BE20C5" w14:textId="77777777" w:rsidR="007819F1" w:rsidRDefault="007819F1">
      <w:pPr>
        <w:rPr>
          <w:color w:val="244061"/>
        </w:rPr>
      </w:pPr>
    </w:p>
    <w:p w14:paraId="5CFBDE83" w14:textId="77777777" w:rsidR="007819F1" w:rsidRDefault="007A6A02">
      <w:pPr>
        <w:rPr>
          <w:b/>
          <w:color w:val="244061"/>
          <w:sz w:val="28"/>
          <w:szCs w:val="28"/>
        </w:rPr>
      </w:pPr>
      <w:r>
        <w:rPr>
          <w:b/>
          <w:color w:val="244061"/>
          <w:sz w:val="28"/>
          <w:szCs w:val="28"/>
        </w:rPr>
        <w:t>Responsibilities</w:t>
      </w:r>
    </w:p>
    <w:p w14:paraId="4594233A" w14:textId="77777777" w:rsidR="007819F1" w:rsidRPr="002A5212" w:rsidRDefault="007A6A02">
      <w:pPr>
        <w:rPr>
          <w:bCs/>
          <w:color w:val="244061"/>
          <w:sz w:val="28"/>
          <w:szCs w:val="28"/>
        </w:rPr>
      </w:pPr>
      <w:r w:rsidRPr="002A5212">
        <w:rPr>
          <w:bCs/>
          <w:color w:val="244061"/>
        </w:rPr>
        <w:t>This role description is not to be rega</w:t>
      </w:r>
      <w:r w:rsidRPr="002A5212">
        <w:rPr>
          <w:bCs/>
          <w:color w:val="244061"/>
        </w:rPr>
        <w:t xml:space="preserve">rded as exclusive or exhaustive. It is intended as an outline indication of the areas of activity and will be amended in the light of the changing needs of the BAFA National Programme. </w:t>
      </w:r>
    </w:p>
    <w:p w14:paraId="5F184787" w14:textId="77777777" w:rsidR="007819F1" w:rsidRDefault="007819F1">
      <w:pPr>
        <w:rPr>
          <w:color w:val="244061"/>
        </w:rPr>
      </w:pPr>
    </w:p>
    <w:p w14:paraId="417CEF9E" w14:textId="77777777" w:rsidR="007819F1" w:rsidRDefault="007A6A02">
      <w:pPr>
        <w:numPr>
          <w:ilvl w:val="0"/>
          <w:numId w:val="1"/>
        </w:numPr>
        <w:rPr>
          <w:color w:val="244061"/>
        </w:rPr>
      </w:pPr>
      <w:r>
        <w:rPr>
          <w:color w:val="244061"/>
        </w:rPr>
        <w:t>To work in close collaboration and report to the Head of National Pro</w:t>
      </w:r>
      <w:r>
        <w:rPr>
          <w:color w:val="244061"/>
        </w:rPr>
        <w:t>gramme.</w:t>
      </w:r>
    </w:p>
    <w:p w14:paraId="7101579D" w14:textId="77777777" w:rsidR="007819F1" w:rsidRDefault="007A6A02">
      <w:pPr>
        <w:numPr>
          <w:ilvl w:val="0"/>
          <w:numId w:val="1"/>
        </w:numPr>
        <w:rPr>
          <w:color w:val="244061"/>
        </w:rPr>
      </w:pPr>
      <w:r>
        <w:rPr>
          <w:color w:val="244061"/>
        </w:rPr>
        <w:t>To communicate with the Head of National Programme at regular intervals as agreed.</w:t>
      </w:r>
    </w:p>
    <w:p w14:paraId="5B8B0C5B" w14:textId="483AE159" w:rsidR="007819F1" w:rsidRDefault="007A6A02">
      <w:pPr>
        <w:numPr>
          <w:ilvl w:val="0"/>
          <w:numId w:val="1"/>
        </w:numPr>
        <w:rPr>
          <w:color w:val="244061"/>
        </w:rPr>
      </w:pPr>
      <w:r>
        <w:rPr>
          <w:color w:val="244061"/>
        </w:rPr>
        <w:t>Coordinate</w:t>
      </w:r>
      <w:r>
        <w:rPr>
          <w:color w:val="244061"/>
        </w:rPr>
        <w:t xml:space="preserve"> and oversee</w:t>
      </w:r>
      <w:r>
        <w:rPr>
          <w:color w:val="244061"/>
        </w:rPr>
        <w:t xml:space="preserve"> the staff of the offense, </w:t>
      </w:r>
      <w:proofErr w:type="gramStart"/>
      <w:r>
        <w:rPr>
          <w:color w:val="244061"/>
        </w:rPr>
        <w:t>defense</w:t>
      </w:r>
      <w:proofErr w:type="gramEnd"/>
      <w:r>
        <w:rPr>
          <w:color w:val="244061"/>
        </w:rPr>
        <w:t xml:space="preserve"> or Special Teams. Prepare</w:t>
      </w:r>
      <w:r>
        <w:rPr>
          <w:color w:val="244061"/>
        </w:rPr>
        <w:t xml:space="preserve"> playbooks for the tournament.</w:t>
      </w:r>
    </w:p>
    <w:p w14:paraId="0065F5AD" w14:textId="15E3F21F" w:rsidR="007819F1" w:rsidRDefault="007A6A02">
      <w:pPr>
        <w:numPr>
          <w:ilvl w:val="0"/>
          <w:numId w:val="1"/>
        </w:numPr>
        <w:rPr>
          <w:color w:val="244061"/>
        </w:rPr>
      </w:pPr>
      <w:r>
        <w:rPr>
          <w:color w:val="244061"/>
        </w:rPr>
        <w:t>Conduct</w:t>
      </w:r>
      <w:r>
        <w:rPr>
          <w:color w:val="244061"/>
        </w:rPr>
        <w:t xml:space="preserve"> meetings with the staff and players regu</w:t>
      </w:r>
      <w:r>
        <w:rPr>
          <w:color w:val="244061"/>
        </w:rPr>
        <w:t>larly throughout the year and at practices.</w:t>
      </w:r>
    </w:p>
    <w:p w14:paraId="628E8F90" w14:textId="64CC3A1E" w:rsidR="007819F1" w:rsidRDefault="007A6A02">
      <w:pPr>
        <w:numPr>
          <w:ilvl w:val="0"/>
          <w:numId w:val="1"/>
        </w:numPr>
        <w:rPr>
          <w:color w:val="244061"/>
        </w:rPr>
      </w:pPr>
      <w:r>
        <w:rPr>
          <w:color w:val="244061"/>
        </w:rPr>
        <w:t>Provide game and practice film analysis and breakdown for coaches and players to review</w:t>
      </w:r>
      <w:r w:rsidR="002A5212">
        <w:rPr>
          <w:color w:val="244061"/>
        </w:rPr>
        <w:t>.</w:t>
      </w:r>
    </w:p>
    <w:p w14:paraId="12267D7B" w14:textId="77777777" w:rsidR="007819F1" w:rsidRDefault="007A6A02">
      <w:pPr>
        <w:numPr>
          <w:ilvl w:val="0"/>
          <w:numId w:val="1"/>
        </w:numPr>
        <w:rPr>
          <w:color w:val="244061"/>
        </w:rPr>
      </w:pPr>
      <w:r>
        <w:rPr>
          <w:color w:val="244061"/>
        </w:rPr>
        <w:t>Contribute to the production of a Performance Review Report for your position group within one month of each tournament/comp</w:t>
      </w:r>
      <w:r>
        <w:rPr>
          <w:color w:val="244061"/>
        </w:rPr>
        <w:t>etition, or on an annual basis, whichever is more frequent.</w:t>
      </w:r>
    </w:p>
    <w:p w14:paraId="69A88457" w14:textId="77777777" w:rsidR="007819F1" w:rsidRDefault="007A6A02">
      <w:pPr>
        <w:numPr>
          <w:ilvl w:val="0"/>
          <w:numId w:val="1"/>
        </w:numPr>
        <w:rPr>
          <w:color w:val="244061"/>
        </w:rPr>
      </w:pPr>
      <w:r>
        <w:rPr>
          <w:color w:val="244061"/>
        </w:rPr>
        <w:t xml:space="preserve">Coach and manage the development of the Women’s National Team players in consultation with the Head Coach and BAFA Head of National Programmes. </w:t>
      </w:r>
    </w:p>
    <w:p w14:paraId="00E9E157" w14:textId="77777777" w:rsidR="007819F1" w:rsidRDefault="007A6A02">
      <w:pPr>
        <w:numPr>
          <w:ilvl w:val="0"/>
          <w:numId w:val="1"/>
        </w:numPr>
        <w:rPr>
          <w:color w:val="244061"/>
        </w:rPr>
      </w:pPr>
      <w:r>
        <w:rPr>
          <w:color w:val="244061"/>
        </w:rPr>
        <w:t xml:space="preserve">Contribute to the evolution, </w:t>
      </w:r>
      <w:proofErr w:type="gramStart"/>
      <w:r>
        <w:rPr>
          <w:color w:val="244061"/>
        </w:rPr>
        <w:t>development</w:t>
      </w:r>
      <w:proofErr w:type="gramEnd"/>
      <w:r>
        <w:rPr>
          <w:color w:val="244061"/>
        </w:rPr>
        <w:t xml:space="preserve"> and promot</w:t>
      </w:r>
      <w:r>
        <w:rPr>
          <w:color w:val="244061"/>
        </w:rPr>
        <w:t xml:space="preserve">ion of a “high performance” culture and performance pathway within the BAFA National Programme. </w:t>
      </w:r>
    </w:p>
    <w:p w14:paraId="27767104" w14:textId="09DE8D35" w:rsidR="007819F1" w:rsidRDefault="007A6A02">
      <w:pPr>
        <w:numPr>
          <w:ilvl w:val="0"/>
          <w:numId w:val="1"/>
        </w:numPr>
        <w:rPr>
          <w:color w:val="244061"/>
        </w:rPr>
      </w:pPr>
      <w:r>
        <w:rPr>
          <w:color w:val="244061"/>
        </w:rPr>
        <w:t>Coach and manage the Women’s National Team players at international competitions and events</w:t>
      </w:r>
      <w:r w:rsidR="002A5212">
        <w:rPr>
          <w:color w:val="244061"/>
        </w:rPr>
        <w:t>.</w:t>
      </w:r>
    </w:p>
    <w:p w14:paraId="05DA78F4" w14:textId="39DBEAD8" w:rsidR="007819F1" w:rsidRDefault="007A6A02">
      <w:pPr>
        <w:numPr>
          <w:ilvl w:val="0"/>
          <w:numId w:val="1"/>
        </w:numPr>
        <w:rPr>
          <w:color w:val="244061"/>
        </w:rPr>
      </w:pPr>
      <w:r>
        <w:rPr>
          <w:color w:val="244061"/>
        </w:rPr>
        <w:t xml:space="preserve">Help </w:t>
      </w:r>
      <w:proofErr w:type="spellStart"/>
      <w:r>
        <w:rPr>
          <w:color w:val="244061"/>
        </w:rPr>
        <w:t>organise</w:t>
      </w:r>
      <w:proofErr w:type="spellEnd"/>
      <w:r>
        <w:rPr>
          <w:color w:val="244061"/>
        </w:rPr>
        <w:t xml:space="preserve">, </w:t>
      </w:r>
      <w:proofErr w:type="gramStart"/>
      <w:r>
        <w:rPr>
          <w:color w:val="244061"/>
        </w:rPr>
        <w:t>attend</w:t>
      </w:r>
      <w:proofErr w:type="gramEnd"/>
      <w:r>
        <w:rPr>
          <w:color w:val="244061"/>
        </w:rPr>
        <w:t xml:space="preserve"> and manage player trials, training camps and </w:t>
      </w:r>
      <w:r>
        <w:rPr>
          <w:color w:val="244061"/>
        </w:rPr>
        <w:t>practice sessions</w:t>
      </w:r>
      <w:r w:rsidR="002A5212">
        <w:rPr>
          <w:color w:val="244061"/>
        </w:rPr>
        <w:t>.</w:t>
      </w:r>
    </w:p>
    <w:p w14:paraId="295EE718" w14:textId="77777777" w:rsidR="007819F1" w:rsidRDefault="007A6A02">
      <w:pPr>
        <w:numPr>
          <w:ilvl w:val="0"/>
          <w:numId w:val="1"/>
        </w:numPr>
        <w:rPr>
          <w:color w:val="244061"/>
        </w:rPr>
      </w:pPr>
      <w:r>
        <w:rPr>
          <w:color w:val="244061"/>
        </w:rPr>
        <w:t>Develop and prepare the players for the appropriate level of international competition, including friendlies (IFAF).</w:t>
      </w:r>
    </w:p>
    <w:p w14:paraId="38D459A0" w14:textId="77DDCAF0" w:rsidR="007819F1" w:rsidRDefault="007A6A02">
      <w:pPr>
        <w:numPr>
          <w:ilvl w:val="0"/>
          <w:numId w:val="1"/>
        </w:numPr>
        <w:rPr>
          <w:color w:val="244061"/>
        </w:rPr>
      </w:pPr>
      <w:r>
        <w:rPr>
          <w:color w:val="244061"/>
        </w:rPr>
        <w:lastRenderedPageBreak/>
        <w:t>Promote the BAFA National Programme in an inclusive and</w:t>
      </w:r>
      <w:r>
        <w:rPr>
          <w:color w:val="244061"/>
        </w:rPr>
        <w:t xml:space="preserve"> positive manner to the British American </w:t>
      </w:r>
      <w:r w:rsidR="002A5212">
        <w:rPr>
          <w:color w:val="244061"/>
        </w:rPr>
        <w:t>f</w:t>
      </w:r>
      <w:r>
        <w:rPr>
          <w:color w:val="244061"/>
        </w:rPr>
        <w:t>ootball community and o</w:t>
      </w:r>
      <w:r>
        <w:rPr>
          <w:color w:val="244061"/>
        </w:rPr>
        <w:t>utside agencies</w:t>
      </w:r>
      <w:r w:rsidR="002A5212">
        <w:rPr>
          <w:color w:val="244061"/>
        </w:rPr>
        <w:t>.</w:t>
      </w:r>
    </w:p>
    <w:p w14:paraId="457F1F69" w14:textId="77777777" w:rsidR="007819F1" w:rsidRDefault="007A6A02">
      <w:pPr>
        <w:numPr>
          <w:ilvl w:val="0"/>
          <w:numId w:val="1"/>
        </w:numPr>
        <w:rPr>
          <w:color w:val="244061"/>
        </w:rPr>
      </w:pPr>
      <w:r>
        <w:rPr>
          <w:color w:val="244061"/>
        </w:rPr>
        <w:t xml:space="preserve">Convey an exemplary image that is consistent with BAFA values, demonstrating integrity, sportsmanship and those qualities, </w:t>
      </w:r>
      <w:proofErr w:type="gramStart"/>
      <w:r>
        <w:rPr>
          <w:color w:val="244061"/>
        </w:rPr>
        <w:t>traits</w:t>
      </w:r>
      <w:proofErr w:type="gramEnd"/>
      <w:r>
        <w:rPr>
          <w:color w:val="244061"/>
        </w:rPr>
        <w:t xml:space="preserve"> and </w:t>
      </w:r>
      <w:proofErr w:type="spellStart"/>
      <w:r>
        <w:rPr>
          <w:color w:val="244061"/>
        </w:rPr>
        <w:t>demeanours</w:t>
      </w:r>
      <w:proofErr w:type="spellEnd"/>
      <w:r>
        <w:rPr>
          <w:color w:val="244061"/>
        </w:rPr>
        <w:t xml:space="preserve"> that command leadership and respect. </w:t>
      </w:r>
    </w:p>
    <w:p w14:paraId="38E4DDDB" w14:textId="77777777" w:rsidR="007819F1" w:rsidRDefault="007A6A02">
      <w:pPr>
        <w:numPr>
          <w:ilvl w:val="0"/>
          <w:numId w:val="1"/>
        </w:numPr>
        <w:rPr>
          <w:color w:val="244061"/>
        </w:rPr>
      </w:pPr>
      <w:r>
        <w:rPr>
          <w:color w:val="244061"/>
        </w:rPr>
        <w:t>Protect confidential information, adhere to BAFA policies</w:t>
      </w:r>
      <w:r>
        <w:rPr>
          <w:color w:val="244061"/>
        </w:rPr>
        <w:t xml:space="preserve"> and the BAFA National Programme. </w:t>
      </w:r>
    </w:p>
    <w:p w14:paraId="3F1FE4D0" w14:textId="77777777" w:rsidR="007819F1" w:rsidRDefault="007A6A02">
      <w:pPr>
        <w:numPr>
          <w:ilvl w:val="0"/>
          <w:numId w:val="1"/>
        </w:numPr>
        <w:rPr>
          <w:color w:val="244061"/>
        </w:rPr>
      </w:pPr>
      <w:r>
        <w:rPr>
          <w:color w:val="244061"/>
        </w:rPr>
        <w:t xml:space="preserve">Abide by and promote sound ethics and BAFA National Programme policy, regarding equity, safeguarding, and health and safety to all members involved with the team. </w:t>
      </w:r>
    </w:p>
    <w:p w14:paraId="4599D9A0" w14:textId="77777777" w:rsidR="007819F1" w:rsidRDefault="007A6A02">
      <w:pPr>
        <w:numPr>
          <w:ilvl w:val="0"/>
          <w:numId w:val="1"/>
        </w:numPr>
        <w:rPr>
          <w:color w:val="244061"/>
        </w:rPr>
      </w:pPr>
      <w:r>
        <w:rPr>
          <w:color w:val="244061"/>
        </w:rPr>
        <w:t xml:space="preserve">Maintain the integrity of the player selection processes, ensuring this is fair and transparent. </w:t>
      </w:r>
    </w:p>
    <w:p w14:paraId="3A3EB5B4" w14:textId="77777777" w:rsidR="007819F1" w:rsidRDefault="007A6A02">
      <w:pPr>
        <w:numPr>
          <w:ilvl w:val="0"/>
          <w:numId w:val="1"/>
        </w:numPr>
        <w:rPr>
          <w:color w:val="244061"/>
        </w:rPr>
      </w:pPr>
      <w:r>
        <w:rPr>
          <w:color w:val="244061"/>
        </w:rPr>
        <w:t xml:space="preserve">Maintain and demand the highest standards from players and coaches, ensuring that the BAFA code of conduct is adhered to. </w:t>
      </w:r>
    </w:p>
    <w:p w14:paraId="12CD876C" w14:textId="77777777" w:rsidR="007819F1" w:rsidRDefault="007A6A02">
      <w:pPr>
        <w:numPr>
          <w:ilvl w:val="0"/>
          <w:numId w:val="1"/>
        </w:numPr>
        <w:rPr>
          <w:color w:val="244061"/>
        </w:rPr>
      </w:pPr>
      <w:r>
        <w:rPr>
          <w:color w:val="244061"/>
        </w:rPr>
        <w:t>Provide players with feedback of th</w:t>
      </w:r>
      <w:r>
        <w:rPr>
          <w:color w:val="244061"/>
        </w:rPr>
        <w:t xml:space="preserve">eir individual performance evaluation (in practice and competition), areas for skill development, strategies and techniques, quantitative measures, </w:t>
      </w:r>
      <w:proofErr w:type="gramStart"/>
      <w:r>
        <w:rPr>
          <w:color w:val="244061"/>
        </w:rPr>
        <w:t>expectations</w:t>
      </w:r>
      <w:proofErr w:type="gramEnd"/>
      <w:r>
        <w:rPr>
          <w:color w:val="244061"/>
        </w:rPr>
        <w:t xml:space="preserve"> and objective remarks. Review and provide performance related feedback on HUDL. </w:t>
      </w:r>
    </w:p>
    <w:p w14:paraId="71D0E338" w14:textId="77777777" w:rsidR="007819F1" w:rsidRDefault="007A6A02">
      <w:pPr>
        <w:numPr>
          <w:ilvl w:val="0"/>
          <w:numId w:val="1"/>
        </w:numPr>
        <w:rPr>
          <w:color w:val="244061"/>
        </w:rPr>
      </w:pPr>
      <w:r>
        <w:rPr>
          <w:color w:val="244061"/>
        </w:rPr>
        <w:t>To undertake o</w:t>
      </w:r>
      <w:r>
        <w:rPr>
          <w:color w:val="244061"/>
        </w:rPr>
        <w:t>ther duties from time to time, as reasonably requested by the BAFA National Programme Committee.</w:t>
      </w:r>
    </w:p>
    <w:p w14:paraId="75A9C2E4" w14:textId="77777777" w:rsidR="007819F1" w:rsidRDefault="007819F1">
      <w:pPr>
        <w:rPr>
          <w:b/>
          <w:color w:val="244061"/>
          <w:sz w:val="28"/>
          <w:szCs w:val="28"/>
        </w:rPr>
      </w:pPr>
    </w:p>
    <w:p w14:paraId="7043F395" w14:textId="12BF4BC2" w:rsidR="007819F1" w:rsidRPr="002A5212" w:rsidRDefault="007A6A02">
      <w:pPr>
        <w:rPr>
          <w:b/>
          <w:color w:val="244061"/>
          <w:sz w:val="28"/>
          <w:szCs w:val="28"/>
        </w:rPr>
      </w:pPr>
      <w:r>
        <w:rPr>
          <w:b/>
          <w:color w:val="244061"/>
          <w:sz w:val="28"/>
          <w:szCs w:val="28"/>
        </w:rPr>
        <w:t>Requirements</w:t>
      </w:r>
    </w:p>
    <w:p w14:paraId="79E48646" w14:textId="77777777" w:rsidR="007819F1" w:rsidRDefault="007A6A02">
      <w:pPr>
        <w:numPr>
          <w:ilvl w:val="0"/>
          <w:numId w:val="2"/>
        </w:numPr>
        <w:rPr>
          <w:color w:val="244061"/>
        </w:rPr>
      </w:pPr>
      <w:r>
        <w:rPr>
          <w:color w:val="244061"/>
        </w:rPr>
        <w:t>To be qualified to the appropriate level in guidance with British American Football Coaches Association:</w:t>
      </w:r>
    </w:p>
    <w:p w14:paraId="5326C827" w14:textId="6BF9A32D" w:rsidR="007819F1" w:rsidRPr="002A5212" w:rsidRDefault="007A6A02" w:rsidP="002A5212">
      <w:pPr>
        <w:numPr>
          <w:ilvl w:val="0"/>
          <w:numId w:val="2"/>
        </w:numPr>
        <w:rPr>
          <w:color w:val="244061"/>
        </w:rPr>
      </w:pPr>
      <w:r>
        <w:rPr>
          <w:color w:val="244061"/>
        </w:rPr>
        <w:t>BAFCA Level 1 minimum</w:t>
      </w:r>
    </w:p>
    <w:p w14:paraId="11D956F0" w14:textId="77777777" w:rsidR="007819F1" w:rsidRDefault="007A6A02">
      <w:pPr>
        <w:numPr>
          <w:ilvl w:val="0"/>
          <w:numId w:val="2"/>
        </w:numPr>
        <w:rPr>
          <w:color w:val="244061"/>
        </w:rPr>
      </w:pPr>
      <w:r>
        <w:rPr>
          <w:color w:val="244061"/>
        </w:rPr>
        <w:t xml:space="preserve">DBS check to be </w:t>
      </w:r>
      <w:r>
        <w:rPr>
          <w:color w:val="244061"/>
        </w:rPr>
        <w:t>completed upon any appointment of position.</w:t>
      </w:r>
    </w:p>
    <w:p w14:paraId="59E8F5B3" w14:textId="77777777" w:rsidR="007819F1" w:rsidRDefault="007819F1">
      <w:pPr>
        <w:rPr>
          <w:color w:val="244061"/>
        </w:rPr>
      </w:pPr>
    </w:p>
    <w:p w14:paraId="5926BCED" w14:textId="77777777" w:rsidR="007819F1" w:rsidRDefault="007A6A02">
      <w:pPr>
        <w:rPr>
          <w:b/>
          <w:color w:val="244061"/>
          <w:sz w:val="28"/>
          <w:szCs w:val="28"/>
        </w:rPr>
      </w:pPr>
      <w:r>
        <w:rPr>
          <w:b/>
          <w:color w:val="244061"/>
          <w:sz w:val="28"/>
          <w:szCs w:val="28"/>
        </w:rPr>
        <w:t>Key competencies</w:t>
      </w:r>
    </w:p>
    <w:p w14:paraId="3E2AB554" w14:textId="62F5DE05" w:rsidR="007819F1" w:rsidRDefault="007A6A02">
      <w:pPr>
        <w:numPr>
          <w:ilvl w:val="0"/>
          <w:numId w:val="3"/>
        </w:numPr>
        <w:rPr>
          <w:color w:val="244061"/>
        </w:rPr>
      </w:pPr>
      <w:r>
        <w:rPr>
          <w:rFonts w:ascii="Times New Roman" w:eastAsia="Times New Roman" w:hAnsi="Times New Roman" w:cs="Times New Roman"/>
          <w:color w:val="244061"/>
          <w:sz w:val="14"/>
          <w:szCs w:val="14"/>
        </w:rPr>
        <w:t xml:space="preserve"> </w:t>
      </w:r>
      <w:r>
        <w:rPr>
          <w:color w:val="244061"/>
        </w:rPr>
        <w:t>High level of integrity/probity</w:t>
      </w:r>
      <w:r w:rsidR="002A5212">
        <w:rPr>
          <w:color w:val="244061"/>
        </w:rPr>
        <w:t>.</w:t>
      </w:r>
    </w:p>
    <w:p w14:paraId="077B1A35" w14:textId="0D535C95" w:rsidR="007819F1" w:rsidRDefault="007A6A02">
      <w:pPr>
        <w:numPr>
          <w:ilvl w:val="0"/>
          <w:numId w:val="3"/>
        </w:numPr>
        <w:spacing w:line="274" w:lineRule="auto"/>
        <w:rPr>
          <w:color w:val="244061"/>
        </w:rPr>
      </w:pPr>
      <w:r>
        <w:rPr>
          <w:color w:val="244061"/>
        </w:rPr>
        <w:t>Ability to think and act strategically</w:t>
      </w:r>
      <w:r w:rsidR="002A5212">
        <w:rPr>
          <w:color w:val="244061"/>
        </w:rPr>
        <w:t>.</w:t>
      </w:r>
    </w:p>
    <w:p w14:paraId="18A909B2" w14:textId="52136FC8" w:rsidR="007819F1" w:rsidRDefault="007A6A02">
      <w:pPr>
        <w:numPr>
          <w:ilvl w:val="0"/>
          <w:numId w:val="3"/>
        </w:numPr>
        <w:spacing w:line="274" w:lineRule="auto"/>
        <w:rPr>
          <w:color w:val="244061"/>
        </w:rPr>
      </w:pPr>
      <w:r>
        <w:rPr>
          <w:color w:val="244061"/>
        </w:rPr>
        <w:t>Excellent leadership skills</w:t>
      </w:r>
      <w:r w:rsidR="002A5212">
        <w:rPr>
          <w:color w:val="244061"/>
        </w:rPr>
        <w:t>.</w:t>
      </w:r>
    </w:p>
    <w:p w14:paraId="27E5AC1C" w14:textId="4EB43993" w:rsidR="007819F1" w:rsidRDefault="007A6A02">
      <w:pPr>
        <w:numPr>
          <w:ilvl w:val="0"/>
          <w:numId w:val="3"/>
        </w:numPr>
        <w:spacing w:line="274" w:lineRule="auto"/>
        <w:rPr>
          <w:color w:val="244061"/>
        </w:rPr>
      </w:pPr>
      <w:r>
        <w:rPr>
          <w:color w:val="244061"/>
        </w:rPr>
        <w:t>Be able communicate concisely, effectively and with transparency</w:t>
      </w:r>
      <w:r w:rsidR="002A5212">
        <w:rPr>
          <w:color w:val="244061"/>
        </w:rPr>
        <w:t>.</w:t>
      </w:r>
    </w:p>
    <w:p w14:paraId="31087BB9" w14:textId="7311A825" w:rsidR="007819F1" w:rsidRDefault="007A6A02">
      <w:pPr>
        <w:numPr>
          <w:ilvl w:val="0"/>
          <w:numId w:val="3"/>
        </w:numPr>
        <w:spacing w:line="274" w:lineRule="auto"/>
        <w:rPr>
          <w:color w:val="244061"/>
        </w:rPr>
      </w:pPr>
      <w:r>
        <w:rPr>
          <w:color w:val="244061"/>
        </w:rPr>
        <w:t>Act as a positive role model for the sport</w:t>
      </w:r>
      <w:r w:rsidR="002A5212">
        <w:rPr>
          <w:color w:val="244061"/>
        </w:rPr>
        <w:t>.</w:t>
      </w:r>
    </w:p>
    <w:p w14:paraId="2D7F41F9" w14:textId="076C9B4A" w:rsidR="007819F1" w:rsidRDefault="007A6A02">
      <w:pPr>
        <w:numPr>
          <w:ilvl w:val="0"/>
          <w:numId w:val="3"/>
        </w:numPr>
        <w:spacing w:line="274" w:lineRule="auto"/>
        <w:rPr>
          <w:color w:val="244061"/>
        </w:rPr>
      </w:pPr>
      <w:r>
        <w:rPr>
          <w:color w:val="244061"/>
        </w:rPr>
        <w:t>Take responsibility and be accountable for collective actions</w:t>
      </w:r>
      <w:r w:rsidR="002A5212">
        <w:rPr>
          <w:color w:val="244061"/>
        </w:rPr>
        <w:t>.</w:t>
      </w:r>
    </w:p>
    <w:p w14:paraId="0612B82A" w14:textId="6C8E257F" w:rsidR="007819F1" w:rsidRDefault="007A6A02">
      <w:pPr>
        <w:numPr>
          <w:ilvl w:val="0"/>
          <w:numId w:val="3"/>
        </w:numPr>
        <w:spacing w:line="274" w:lineRule="auto"/>
        <w:rPr>
          <w:color w:val="244061"/>
        </w:rPr>
      </w:pPr>
      <w:r>
        <w:rPr>
          <w:color w:val="244061"/>
        </w:rPr>
        <w:t xml:space="preserve">Act in the best interests of the </w:t>
      </w:r>
      <w:proofErr w:type="spellStart"/>
      <w:r>
        <w:rPr>
          <w:color w:val="244061"/>
        </w:rPr>
        <w:t>programme</w:t>
      </w:r>
      <w:proofErr w:type="spellEnd"/>
      <w:r>
        <w:rPr>
          <w:color w:val="244061"/>
        </w:rPr>
        <w:t>, not for an external representative group</w:t>
      </w:r>
      <w:r w:rsidR="002A5212">
        <w:rPr>
          <w:color w:val="244061"/>
        </w:rPr>
        <w:t>.</w:t>
      </w:r>
    </w:p>
    <w:p w14:paraId="172FDA68" w14:textId="24415B25" w:rsidR="007819F1" w:rsidRDefault="007A6A02">
      <w:pPr>
        <w:numPr>
          <w:ilvl w:val="0"/>
          <w:numId w:val="3"/>
        </w:numPr>
        <w:spacing w:line="274" w:lineRule="auto"/>
        <w:rPr>
          <w:color w:val="244061"/>
        </w:rPr>
      </w:pPr>
      <w:r>
        <w:rPr>
          <w:color w:val="244061"/>
        </w:rPr>
        <w:t>B</w:t>
      </w:r>
      <w:r>
        <w:rPr>
          <w:color w:val="244061"/>
        </w:rPr>
        <w:t>e able to work in partnership to develop solutions to challenges</w:t>
      </w:r>
      <w:r w:rsidR="002A5212">
        <w:rPr>
          <w:color w:val="244061"/>
        </w:rPr>
        <w:t>.</w:t>
      </w:r>
    </w:p>
    <w:p w14:paraId="21DA95A2" w14:textId="7A526464" w:rsidR="007819F1" w:rsidRDefault="007A6A02">
      <w:pPr>
        <w:numPr>
          <w:ilvl w:val="0"/>
          <w:numId w:val="3"/>
        </w:numPr>
        <w:spacing w:line="274" w:lineRule="auto"/>
        <w:rPr>
          <w:color w:val="244061"/>
        </w:rPr>
      </w:pPr>
      <w:r>
        <w:rPr>
          <w:color w:val="244061"/>
        </w:rPr>
        <w:t>Demonstrable commitment to ethics within the sport</w:t>
      </w:r>
      <w:r w:rsidR="002A5212">
        <w:rPr>
          <w:color w:val="244061"/>
        </w:rPr>
        <w:t>.</w:t>
      </w:r>
    </w:p>
    <w:p w14:paraId="59AB3720" w14:textId="45E25B3F" w:rsidR="007819F1" w:rsidRDefault="007A6A02">
      <w:pPr>
        <w:numPr>
          <w:ilvl w:val="0"/>
          <w:numId w:val="3"/>
        </w:numPr>
        <w:spacing w:line="274" w:lineRule="auto"/>
        <w:rPr>
          <w:color w:val="244061"/>
        </w:rPr>
      </w:pPr>
      <w:r>
        <w:rPr>
          <w:color w:val="244061"/>
        </w:rPr>
        <w:t>Demonstrate a commitment to welfare and safeguarding</w:t>
      </w:r>
      <w:r w:rsidR="002A5212">
        <w:rPr>
          <w:color w:val="244061"/>
        </w:rPr>
        <w:t>.</w:t>
      </w:r>
    </w:p>
    <w:p w14:paraId="186EA736" w14:textId="17D350BD" w:rsidR="007819F1" w:rsidRDefault="007A6A02">
      <w:pPr>
        <w:numPr>
          <w:ilvl w:val="0"/>
          <w:numId w:val="3"/>
        </w:numPr>
        <w:spacing w:line="274" w:lineRule="auto"/>
        <w:rPr>
          <w:color w:val="244061"/>
        </w:rPr>
      </w:pPr>
      <w:r>
        <w:rPr>
          <w:rFonts w:ascii="Times New Roman" w:eastAsia="Times New Roman" w:hAnsi="Times New Roman" w:cs="Times New Roman"/>
          <w:color w:val="244061"/>
          <w:sz w:val="14"/>
          <w:szCs w:val="14"/>
        </w:rPr>
        <w:t xml:space="preserve"> </w:t>
      </w:r>
      <w:r>
        <w:rPr>
          <w:color w:val="244061"/>
        </w:rPr>
        <w:t>Demonstrable commitment to equal opportunities and equality</w:t>
      </w:r>
      <w:r w:rsidR="002A5212">
        <w:rPr>
          <w:color w:val="244061"/>
        </w:rPr>
        <w:t>.</w:t>
      </w:r>
    </w:p>
    <w:p w14:paraId="68117B43" w14:textId="0BEFB3E8" w:rsidR="007819F1" w:rsidRDefault="007A6A02">
      <w:pPr>
        <w:numPr>
          <w:ilvl w:val="0"/>
          <w:numId w:val="3"/>
        </w:numPr>
        <w:rPr>
          <w:color w:val="244061"/>
          <w:sz w:val="24"/>
          <w:szCs w:val="24"/>
        </w:rPr>
      </w:pPr>
      <w:r>
        <w:rPr>
          <w:color w:val="244061"/>
          <w:sz w:val="24"/>
          <w:szCs w:val="24"/>
        </w:rPr>
        <w:t>A general enthusiasm for t</w:t>
      </w:r>
      <w:r>
        <w:rPr>
          <w:color w:val="244061"/>
          <w:sz w:val="24"/>
          <w:szCs w:val="24"/>
        </w:rPr>
        <w:t xml:space="preserve">he sport of American </w:t>
      </w:r>
      <w:r w:rsidR="002A5212">
        <w:rPr>
          <w:color w:val="244061"/>
          <w:sz w:val="24"/>
          <w:szCs w:val="24"/>
        </w:rPr>
        <w:t>f</w:t>
      </w:r>
      <w:r>
        <w:rPr>
          <w:color w:val="244061"/>
          <w:sz w:val="24"/>
          <w:szCs w:val="24"/>
        </w:rPr>
        <w:t>ootball</w:t>
      </w:r>
      <w:r w:rsidR="002A5212">
        <w:rPr>
          <w:color w:val="244061"/>
          <w:sz w:val="24"/>
          <w:szCs w:val="24"/>
        </w:rPr>
        <w:t>.</w:t>
      </w:r>
    </w:p>
    <w:p w14:paraId="01B29F79" w14:textId="77777777" w:rsidR="007819F1" w:rsidRDefault="007819F1">
      <w:pPr>
        <w:rPr>
          <w:b/>
          <w:color w:val="244061"/>
          <w:sz w:val="28"/>
          <w:szCs w:val="28"/>
        </w:rPr>
      </w:pPr>
    </w:p>
    <w:p w14:paraId="3C9C882D" w14:textId="77777777" w:rsidR="007819F1" w:rsidRDefault="007A6A02">
      <w:pPr>
        <w:rPr>
          <w:b/>
          <w:color w:val="244061"/>
          <w:sz w:val="28"/>
          <w:szCs w:val="28"/>
        </w:rPr>
      </w:pPr>
      <w:r>
        <w:rPr>
          <w:b/>
          <w:color w:val="244061"/>
          <w:sz w:val="28"/>
          <w:szCs w:val="28"/>
        </w:rPr>
        <w:t xml:space="preserve">Diversity and inclusion </w:t>
      </w:r>
    </w:p>
    <w:p w14:paraId="5C20E810" w14:textId="77777777" w:rsidR="007819F1" w:rsidRDefault="007A6A02">
      <w:pPr>
        <w:rPr>
          <w:color w:val="244061"/>
        </w:rPr>
      </w:pPr>
      <w:r>
        <w:rPr>
          <w:color w:val="244061"/>
        </w:rPr>
        <w:t xml:space="preserve">The British American Football Association embraces equality, </w:t>
      </w:r>
      <w:proofErr w:type="gramStart"/>
      <w:r>
        <w:rPr>
          <w:color w:val="244061"/>
        </w:rPr>
        <w:t>diversity</w:t>
      </w:r>
      <w:proofErr w:type="gramEnd"/>
      <w:r>
        <w:rPr>
          <w:color w:val="244061"/>
        </w:rPr>
        <w:t xml:space="preserve"> and inclusion both on and off the field of play, where everyone can bring their whole selves to the organisation. We encourage job applications from suitably qualified and eligible cand</w:t>
      </w:r>
      <w:r>
        <w:rPr>
          <w:color w:val="244061"/>
        </w:rPr>
        <w:t xml:space="preserve">idates irrespective of their gender, ethnicity, religion, </w:t>
      </w:r>
      <w:proofErr w:type="gramStart"/>
      <w:r>
        <w:rPr>
          <w:color w:val="244061"/>
        </w:rPr>
        <w:t>belief</w:t>
      </w:r>
      <w:proofErr w:type="gramEnd"/>
      <w:r>
        <w:rPr>
          <w:color w:val="244061"/>
        </w:rPr>
        <w:t xml:space="preserve"> or sexual orientation.</w:t>
      </w:r>
    </w:p>
    <w:p w14:paraId="757383C1" w14:textId="77777777" w:rsidR="007819F1" w:rsidRDefault="007819F1">
      <w:pPr>
        <w:rPr>
          <w:color w:val="244061"/>
        </w:rPr>
      </w:pPr>
    </w:p>
    <w:p w14:paraId="7E9DE0E3" w14:textId="77777777" w:rsidR="002A5212" w:rsidRDefault="007A6A02" w:rsidP="002A5212">
      <w:pPr>
        <w:rPr>
          <w:b/>
          <w:color w:val="244061"/>
          <w:sz w:val="28"/>
          <w:szCs w:val="28"/>
        </w:rPr>
      </w:pPr>
      <w:r>
        <w:rPr>
          <w:b/>
          <w:color w:val="244061"/>
          <w:sz w:val="28"/>
          <w:szCs w:val="28"/>
        </w:rPr>
        <w:t xml:space="preserve">How to apply </w:t>
      </w:r>
    </w:p>
    <w:p w14:paraId="6AFBD7D4" w14:textId="48E4C1C9" w:rsidR="007819F1" w:rsidRPr="002A5212" w:rsidRDefault="007A6A02" w:rsidP="002A5212">
      <w:pPr>
        <w:rPr>
          <w:b/>
          <w:color w:val="244061"/>
          <w:sz w:val="28"/>
          <w:szCs w:val="28"/>
        </w:rPr>
      </w:pPr>
      <w:r>
        <w:rPr>
          <w:color w:val="244061"/>
          <w:highlight w:val="white"/>
        </w:rPr>
        <w:t>Candidat</w:t>
      </w:r>
      <w:r w:rsidR="002A5212">
        <w:rPr>
          <w:color w:val="244061"/>
          <w:highlight w:val="white"/>
        </w:rPr>
        <w:t>e</w:t>
      </w:r>
      <w:r>
        <w:rPr>
          <w:color w:val="244061"/>
          <w:highlight w:val="white"/>
        </w:rPr>
        <w:t xml:space="preserve">s should apply to </w:t>
      </w:r>
      <w:hyperlink r:id="rId8" w:history="1">
        <w:r w:rsidRPr="00141087">
          <w:rPr>
            <w:rStyle w:val="Hyperlink"/>
            <w:highlight w:val="white"/>
          </w:rPr>
          <w:t>Head of National Programme Michael Callan</w:t>
        </w:r>
      </w:hyperlink>
      <w:r>
        <w:rPr>
          <w:color w:val="244061"/>
          <w:highlight w:val="white"/>
        </w:rPr>
        <w:t xml:space="preserve"> enclosing a cover letter explaining how they meet the personal specification details</w:t>
      </w:r>
      <w:r>
        <w:rPr>
          <w:color w:val="244061"/>
          <w:highlight w:val="white"/>
        </w:rPr>
        <w:t xml:space="preserve">, along with a CV no later than </w:t>
      </w:r>
      <w:r w:rsidRPr="00141087">
        <w:rPr>
          <w:b/>
          <w:bCs/>
          <w:color w:val="244061"/>
          <w:highlight w:val="white"/>
        </w:rPr>
        <w:t>29 March 2021 at noon</w:t>
      </w:r>
      <w:r>
        <w:rPr>
          <w:color w:val="244061"/>
          <w:highlight w:val="white"/>
        </w:rPr>
        <w:t>.</w:t>
      </w:r>
    </w:p>
    <w:p w14:paraId="5A93CF22" w14:textId="77777777" w:rsidR="007819F1" w:rsidRDefault="007819F1">
      <w:pPr>
        <w:rPr>
          <w:color w:val="244061"/>
        </w:rPr>
      </w:pPr>
    </w:p>
    <w:p w14:paraId="737E3393" w14:textId="77777777" w:rsidR="007819F1" w:rsidRDefault="007819F1">
      <w:pPr>
        <w:rPr>
          <w:color w:val="244061"/>
        </w:rPr>
      </w:pPr>
    </w:p>
    <w:p w14:paraId="4B8D81A4" w14:textId="77777777" w:rsidR="007819F1" w:rsidRDefault="007819F1">
      <w:pPr>
        <w:rPr>
          <w:color w:val="244061"/>
        </w:rPr>
      </w:pPr>
    </w:p>
    <w:p w14:paraId="0EB35882" w14:textId="77777777" w:rsidR="007819F1" w:rsidRDefault="007819F1">
      <w:pPr>
        <w:shd w:val="clear" w:color="auto" w:fill="FFFFFF"/>
        <w:ind w:left="-450"/>
        <w:rPr>
          <w:sz w:val="18"/>
          <w:szCs w:val="18"/>
        </w:rPr>
      </w:pPr>
    </w:p>
    <w:sectPr w:rsidR="007819F1">
      <w:headerReference w:type="default" r:id="rId9"/>
      <w:footerReference w:type="default" r:id="rId10"/>
      <w:pgSz w:w="12240" w:h="15840"/>
      <w:pgMar w:top="2520" w:right="1440" w:bottom="1440" w:left="144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5D214A" w14:textId="77777777" w:rsidR="007A6A02" w:rsidRDefault="007A6A02">
      <w:pPr>
        <w:spacing w:line="240" w:lineRule="auto"/>
      </w:pPr>
      <w:r>
        <w:separator/>
      </w:r>
    </w:p>
  </w:endnote>
  <w:endnote w:type="continuationSeparator" w:id="0">
    <w:p w14:paraId="1A5AE856" w14:textId="77777777" w:rsidR="007A6A02" w:rsidRDefault="007A6A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F8FD2" w14:textId="77777777" w:rsidR="007819F1" w:rsidRDefault="007819F1">
    <w:pPr>
      <w:jc w:val="center"/>
      <w:rPr>
        <w:b/>
        <w:color w:val="666666"/>
        <w:sz w:val="18"/>
        <w:szCs w:val="18"/>
      </w:rPr>
    </w:pPr>
  </w:p>
  <w:tbl>
    <w:tblPr>
      <w:tblStyle w:val="a1"/>
      <w:tblW w:w="835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60"/>
      <w:gridCol w:w="4395"/>
    </w:tblGrid>
    <w:tr w:rsidR="007819F1" w14:paraId="5DA7766C" w14:textId="77777777">
      <w:trPr>
        <w:jc w:val="center"/>
      </w:trPr>
      <w:tc>
        <w:tcPr>
          <w:tcW w:w="3960" w:type="dxa"/>
          <w:tcBorders>
            <w:top w:val="single" w:sz="8" w:space="0" w:color="FFFFFF"/>
            <w:left w:val="single" w:sz="8" w:space="0" w:color="FFFFFF"/>
            <w:bottom w:val="single" w:sz="8" w:space="0" w:color="FFFFFF"/>
            <w:right w:val="single" w:sz="8" w:space="0" w:color="999999"/>
          </w:tcBorders>
          <w:shd w:val="clear" w:color="auto" w:fill="auto"/>
          <w:tcMar>
            <w:top w:w="100" w:type="dxa"/>
            <w:left w:w="100" w:type="dxa"/>
            <w:bottom w:w="100" w:type="dxa"/>
            <w:right w:w="100" w:type="dxa"/>
          </w:tcMar>
          <w:vAlign w:val="center"/>
        </w:tcPr>
        <w:p w14:paraId="0DAD5AF0" w14:textId="77777777" w:rsidR="007819F1" w:rsidRDefault="007A6A02">
          <w:pPr>
            <w:shd w:val="clear" w:color="auto" w:fill="FFFFFF"/>
            <w:ind w:left="-450"/>
            <w:jc w:val="right"/>
            <w:rPr>
              <w:b/>
              <w:color w:val="666666"/>
              <w:sz w:val="18"/>
              <w:szCs w:val="18"/>
            </w:rPr>
          </w:pPr>
          <w:r>
            <w:rPr>
              <w:noProof/>
              <w:sz w:val="18"/>
              <w:szCs w:val="18"/>
            </w:rPr>
            <w:drawing>
              <wp:inline distT="114300" distB="114300" distL="114300" distR="114300" wp14:anchorId="27181466" wp14:editId="61D365FE">
                <wp:extent cx="1919288" cy="463720"/>
                <wp:effectExtent l="0" t="0" r="0" b="0"/>
                <wp:docPr id="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t="29964" b="37781"/>
                        <a:stretch>
                          <a:fillRect/>
                        </a:stretch>
                      </pic:blipFill>
                      <pic:spPr>
                        <a:xfrm>
                          <a:off x="0" y="0"/>
                          <a:ext cx="1919288" cy="463720"/>
                        </a:xfrm>
                        <a:prstGeom prst="rect">
                          <a:avLst/>
                        </a:prstGeom>
                        <a:ln/>
                      </pic:spPr>
                    </pic:pic>
                  </a:graphicData>
                </a:graphic>
              </wp:inline>
            </w:drawing>
          </w:r>
        </w:p>
      </w:tc>
      <w:tc>
        <w:tcPr>
          <w:tcW w:w="4395" w:type="dxa"/>
          <w:tcBorders>
            <w:top w:val="single" w:sz="8" w:space="0" w:color="FFFFFF"/>
            <w:left w:val="single" w:sz="8" w:space="0" w:color="999999"/>
            <w:bottom w:val="single" w:sz="8" w:space="0" w:color="FFFFFF"/>
            <w:right w:val="single" w:sz="8" w:space="0" w:color="FFFFFF"/>
          </w:tcBorders>
          <w:shd w:val="clear" w:color="auto" w:fill="auto"/>
          <w:tcMar>
            <w:top w:w="100" w:type="dxa"/>
            <w:left w:w="100" w:type="dxa"/>
            <w:bottom w:w="100" w:type="dxa"/>
            <w:right w:w="100" w:type="dxa"/>
          </w:tcMar>
          <w:vAlign w:val="center"/>
        </w:tcPr>
        <w:p w14:paraId="4E864F2D" w14:textId="77777777" w:rsidR="007819F1" w:rsidRDefault="007A6A02">
          <w:pPr>
            <w:rPr>
              <w:b/>
              <w:color w:val="666666"/>
              <w:sz w:val="18"/>
              <w:szCs w:val="18"/>
            </w:rPr>
          </w:pPr>
          <w:r>
            <w:rPr>
              <w:b/>
              <w:color w:val="666666"/>
              <w:sz w:val="18"/>
              <w:szCs w:val="18"/>
            </w:rPr>
            <w:t xml:space="preserve">       British American Football Association</w:t>
          </w:r>
        </w:p>
        <w:p w14:paraId="11984EB6" w14:textId="77777777" w:rsidR="007819F1" w:rsidRDefault="007A6A02">
          <w:pPr>
            <w:shd w:val="clear" w:color="auto" w:fill="FFFFFF"/>
            <w:rPr>
              <w:color w:val="666666"/>
              <w:sz w:val="18"/>
              <w:szCs w:val="18"/>
            </w:rPr>
          </w:pPr>
          <w:r>
            <w:rPr>
              <w:color w:val="666666"/>
              <w:sz w:val="18"/>
              <w:szCs w:val="18"/>
            </w:rPr>
            <w:t xml:space="preserve">       3rd Floor, 44 Peter Street, Manchester</w:t>
          </w:r>
        </w:p>
        <w:p w14:paraId="1B105C09" w14:textId="77777777" w:rsidR="007819F1" w:rsidRDefault="007A6A02">
          <w:pPr>
            <w:shd w:val="clear" w:color="auto" w:fill="FFFFFF"/>
            <w:rPr>
              <w:color w:val="666666"/>
              <w:sz w:val="18"/>
              <w:szCs w:val="18"/>
            </w:rPr>
          </w:pPr>
          <w:r>
            <w:rPr>
              <w:color w:val="666666"/>
              <w:sz w:val="18"/>
              <w:szCs w:val="18"/>
            </w:rPr>
            <w:t xml:space="preserve">       M2 5GP</w:t>
          </w:r>
        </w:p>
      </w:tc>
    </w:tr>
  </w:tbl>
  <w:p w14:paraId="7C76ED10" w14:textId="77777777" w:rsidR="007819F1" w:rsidRDefault="007819F1">
    <w:pPr>
      <w:shd w:val="clear" w:color="auto" w:fill="FFFFFF"/>
      <w:rPr>
        <w:color w:val="222222"/>
      </w:rPr>
    </w:pPr>
  </w:p>
  <w:p w14:paraId="79718B3A" w14:textId="77777777" w:rsidR="007819F1" w:rsidRDefault="007819F1">
    <w:pPr>
      <w:shd w:val="clear" w:color="auto" w:fill="FFFFFF"/>
      <w:ind w:left="-450"/>
      <w:rPr>
        <w:color w:val="222222"/>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F28922" w14:textId="77777777" w:rsidR="007A6A02" w:rsidRDefault="007A6A02">
      <w:pPr>
        <w:spacing w:line="240" w:lineRule="auto"/>
      </w:pPr>
      <w:r>
        <w:separator/>
      </w:r>
    </w:p>
  </w:footnote>
  <w:footnote w:type="continuationSeparator" w:id="0">
    <w:p w14:paraId="76154721" w14:textId="77777777" w:rsidR="007A6A02" w:rsidRDefault="007A6A0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BD33AC" w14:textId="77777777" w:rsidR="007819F1" w:rsidRDefault="007819F1">
    <w:pPr>
      <w:shd w:val="clear" w:color="auto" w:fill="FFFFFF"/>
      <w:rPr>
        <w:color w:val="222222"/>
      </w:rPr>
    </w:pPr>
  </w:p>
  <w:p w14:paraId="527401C9" w14:textId="77777777" w:rsidR="007819F1" w:rsidRDefault="007A6A02">
    <w:pPr>
      <w:shd w:val="clear" w:color="auto" w:fill="FFFFFF"/>
      <w:jc w:val="center"/>
      <w:rPr>
        <w:color w:val="222222"/>
      </w:rPr>
    </w:pPr>
    <w:r>
      <w:rPr>
        <w:noProof/>
      </w:rPr>
      <w:drawing>
        <wp:inline distT="114300" distB="114300" distL="114300" distR="114300" wp14:anchorId="37129B62" wp14:editId="5FDFC868">
          <wp:extent cx="1157288" cy="1094489"/>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57288" cy="1094489"/>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F44BE7"/>
    <w:multiLevelType w:val="multilevel"/>
    <w:tmpl w:val="41A6DF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2B4032B"/>
    <w:multiLevelType w:val="multilevel"/>
    <w:tmpl w:val="7D0466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DF235E"/>
    <w:multiLevelType w:val="multilevel"/>
    <w:tmpl w:val="23BEBC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9F1"/>
    <w:rsid w:val="00141087"/>
    <w:rsid w:val="002A5212"/>
    <w:rsid w:val="003B6183"/>
    <w:rsid w:val="007819F1"/>
    <w:rsid w:val="007A6A02"/>
    <w:rsid w:val="008A1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570FD"/>
  <w15:docId w15:val="{BB6DB6AB-8563-4EA3-B188-CA85DE6F6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080396"/>
    <w:pPr>
      <w:spacing w:after="160" w:line="256" w:lineRule="auto"/>
      <w:ind w:left="720"/>
      <w:contextualSpacing/>
    </w:pPr>
    <w:rPr>
      <w:rFonts w:asciiTheme="minorHAnsi" w:eastAsiaTheme="minorHAnsi" w:hAnsiTheme="minorHAnsi" w:cstheme="minorBidi"/>
      <w:lang w:val="en-GB"/>
    </w:r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141087"/>
    <w:rPr>
      <w:color w:val="0000FF" w:themeColor="hyperlink"/>
      <w:u w:val="single"/>
    </w:rPr>
  </w:style>
  <w:style w:type="character" w:styleId="UnresolvedMention">
    <w:name w:val="Unresolved Mention"/>
    <w:basedOn w:val="DefaultParagraphFont"/>
    <w:uiPriority w:val="99"/>
    <w:semiHidden/>
    <w:unhideWhenUsed/>
    <w:rsid w:val="001410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michael.callan@britishamericanfootball.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lkn47g7CkXRrDO7+zgG+a66yIA==">AMUW2mUh4AsI4wZpKQ+ZfAlTU9AfHbJrKL6vFizqjJTB+HX96R+T1Wcg11wD97nUQgiSGjy6MpyXJAAVYkVS5wIndFw7xBdGg2RheZi31qWS6Gq5TiXtXx0=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678</Words>
  <Characters>3866</Characters>
  <Application>Microsoft Office Word</Application>
  <DocSecurity>0</DocSecurity>
  <Lines>32</Lines>
  <Paragraphs>9</Paragraphs>
  <ScaleCrop>false</ScaleCrop>
  <Company/>
  <LinksUpToDate>false</LinksUpToDate>
  <CharactersWithSpaces>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James Platt</cp:lastModifiedBy>
  <cp:revision>5</cp:revision>
  <dcterms:created xsi:type="dcterms:W3CDTF">2021-03-15T17:46:00Z</dcterms:created>
  <dcterms:modified xsi:type="dcterms:W3CDTF">2021-03-15T19:42:00Z</dcterms:modified>
</cp:coreProperties>
</file>