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E2073">
            <w:pPr>
              <w:pStyle w:val="NoSpacing"/>
            </w:pPr>
            <w:r>
              <w:rPr>
                <w:lang w:val="en-GB" w:eastAsia="en-GB"/>
              </w:rPr>
              <w:drawing>
                <wp:inline distT="0" distB="0" distL="0" distR="0" wp14:anchorId="6067DDC5" wp14:editId="0BB3B5F9">
                  <wp:extent cx="4886325" cy="34658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42 - Copy.JPG"/>
                          <pic:cNvPicPr/>
                        </pic:nvPicPr>
                        <pic:blipFill>
                          <a:blip r:embed="rId9">
                            <a:extLst>
                              <a:ext uri="{28A0092B-C50C-407E-A947-70E740481C1C}">
                                <a14:useLocalDpi xmlns:a14="http://schemas.microsoft.com/office/drawing/2010/main" val="0"/>
                              </a:ext>
                            </a:extLst>
                          </a:blip>
                          <a:stretch>
                            <a:fillRect/>
                          </a:stretch>
                        </pic:blipFill>
                        <pic:spPr>
                          <a:xfrm>
                            <a:off x="0" y="0"/>
                            <a:ext cx="4886325" cy="3465830"/>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C36FA5" w:rsidRDefault="00873550" w:rsidP="00C36FA5">
                  <w:pPr>
                    <w:pStyle w:val="Title"/>
                    <w:jc w:val="center"/>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271EA">
                        <w:rPr>
                          <w:sz w:val="52"/>
                          <w:lang w:val="en-GB"/>
                        </w:rPr>
                        <w:t>BAFA’s 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B31D0" w:rsidP="006C261F">
                      <w:pPr>
                        <w:pStyle w:val="Subtitle"/>
                      </w:pPr>
                      <w:r w:rsidRPr="002675F4">
                        <w:rPr>
                          <w:sz w:val="24"/>
                        </w:rPr>
                        <w:t xml:space="preserve">For </w:t>
                      </w:r>
                      <w:r w:rsidR="00C36FA5" w:rsidRPr="002675F4">
                        <w:rPr>
                          <w:sz w:val="24"/>
                        </w:rPr>
                        <w:t>Primary Schools</w:t>
                      </w:r>
                      <w:r w:rsidR="002675F4">
                        <w:rPr>
                          <w:sz w:val="24"/>
                        </w:rPr>
                        <w:t xml:space="preserve"> (1)</w:t>
                      </w:r>
                    </w:p>
                  </w:sdtContent>
                </w:sdt>
              </w:tc>
            </w:tr>
            <w:tr w:rsidR="0001065E">
              <w:trPr>
                <w:trHeight w:val="3312"/>
              </w:trPr>
              <w:tc>
                <w:tcPr>
                  <w:tcW w:w="5000" w:type="pct"/>
                  <w:vAlign w:val="bottom"/>
                </w:tcPr>
                <w:p w:rsidR="0001065E" w:rsidRPr="00C36FA5" w:rsidRDefault="00C36FA5" w:rsidP="003B31D0">
                  <w:pPr>
                    <w:pStyle w:val="Subtitle"/>
                    <w:rPr>
                      <w:sz w:val="48"/>
                      <w:szCs w:val="48"/>
                    </w:rPr>
                  </w:pPr>
                  <w:r>
                    <w:rPr>
                      <w:sz w:val="48"/>
                      <w:szCs w:val="48"/>
                    </w:rPr>
                    <w:t>20</w:t>
                  </w:r>
                  <w:r w:rsidR="003B31D0" w:rsidRPr="00C36FA5">
                    <w:rPr>
                      <w:sz w:val="48"/>
                      <w:szCs w:val="48"/>
                    </w:rPr>
                    <w:t>16</w:t>
                  </w:r>
                  <w:r>
                    <w:rPr>
                      <w:sz w:val="48"/>
                      <w:szCs w:val="48"/>
                    </w:rP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C36FA5">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05E0F126" wp14:editId="218FEB3D">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C36FA5"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Primary Schools</w:t>
                            </w:r>
                            <w:r w:rsidR="00E50ADD">
                              <w:rPr>
                                <w:rFonts w:ascii="Arial" w:eastAsia="Times New Roman" w:hAnsi="Arial" w:cs="Arial"/>
                                <w:bCs w:val="0"/>
                                <w:color w:val="80A509"/>
                                <w:kern w:val="28"/>
                                <w:sz w:val="44"/>
                                <w:szCs w:val="44"/>
                                <w:lang w:eastAsia="en-GB"/>
                                <w14:cntxtAlts/>
                              </w:rPr>
                              <w:t>: Challenge Cards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0F126"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C36FA5"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Primary Schools</w:t>
                      </w:r>
                      <w:r w:rsidR="00E50ADD">
                        <w:rPr>
                          <w:rFonts w:ascii="Arial" w:eastAsia="Times New Roman" w:hAnsi="Arial" w:cs="Arial"/>
                          <w:bCs w:val="0"/>
                          <w:color w:val="80A509"/>
                          <w:kern w:val="28"/>
                          <w:sz w:val="44"/>
                          <w:szCs w:val="44"/>
                          <w:lang w:eastAsia="en-GB"/>
                          <w14:cntxtAlts/>
                        </w:rPr>
                        <w:t>: Challenge Cards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6B2122" w:rsidRDefault="00C36FA5"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School Games Competition and Challenge Card activities have been developed to introduce youngsters to the fun of American Football. American </w:t>
      </w:r>
      <w:r w:rsidR="006B2122" w:rsidRPr="006B2122">
        <w:rPr>
          <w:rFonts w:ascii="Arial" w:eastAsia="Times New Roman" w:hAnsi="Arial" w:cs="Arial"/>
          <w:color w:val="343434"/>
          <w:kern w:val="28"/>
          <w:szCs w:val="18"/>
          <w:lang w:eastAsia="en-GB"/>
          <w14:cntxtAlts/>
        </w:rPr>
        <w:t>Football can be best explained by saying it is a bit like a very complicated version of ‘piggy-in-the-middle’. A player throws to ball to a team-mate and the opposition tries to stop the</w:t>
      </w:r>
      <w:r>
        <w:rPr>
          <w:rFonts w:ascii="Arial" w:eastAsia="Times New Roman" w:hAnsi="Arial" w:cs="Arial"/>
          <w:color w:val="343434"/>
          <w:kern w:val="28"/>
          <w:szCs w:val="18"/>
          <w:lang w:eastAsia="en-GB"/>
          <w14:cntxtAlts/>
        </w:rPr>
        <w:t>m.</w:t>
      </w:r>
    </w:p>
    <w:p w:rsidR="00C36FA5" w:rsidRPr="00C36FA5" w:rsidRDefault="00C36FA5" w:rsidP="0069752A">
      <w:pPr>
        <w:widowControl w:val="0"/>
        <w:spacing w:after="200" w:line="300" w:lineRule="auto"/>
        <w:rPr>
          <w:rFonts w:ascii="Arial" w:eastAsia="Times New Roman" w:hAnsi="Arial" w:cs="Arial"/>
          <w:color w:val="80A509"/>
          <w:kern w:val="28"/>
          <w:sz w:val="28"/>
          <w:szCs w:val="28"/>
          <w:lang w:eastAsia="en-GB"/>
          <w14:cntxtAlts/>
        </w:rPr>
      </w:pPr>
      <w:r w:rsidRPr="00C36FA5">
        <w:rPr>
          <w:rFonts w:ascii="Arial" w:eastAsia="Times New Roman" w:hAnsi="Arial" w:cs="Arial"/>
          <w:color w:val="80A509"/>
          <w:kern w:val="28"/>
          <w:sz w:val="28"/>
          <w:szCs w:val="28"/>
          <w:lang w:eastAsia="en-GB"/>
          <w14:cntxtAlts/>
        </w:rPr>
        <w:t>The Challenge Cards</w:t>
      </w:r>
    </w:p>
    <w:p w:rsidR="00C36FA5" w:rsidRDefault="00C36FA5"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 three activities on the Challenge Cards are designed to encourage team-work, competition and some new skills;</w:t>
      </w:r>
    </w:p>
    <w:p w:rsidR="00E50ADD" w:rsidRPr="00227766" w:rsidRDefault="00227766" w:rsidP="0069752A">
      <w:pPr>
        <w:widowControl w:val="0"/>
        <w:spacing w:after="200" w:line="300" w:lineRule="auto"/>
        <w:rPr>
          <w:rFonts w:ascii="Arial" w:eastAsia="Times New Roman" w:hAnsi="Arial" w:cs="Arial"/>
          <w:color w:val="80A509"/>
          <w:kern w:val="28"/>
          <w:szCs w:val="18"/>
          <w:lang w:eastAsia="en-GB"/>
          <w14:cntxtAlts/>
        </w:rPr>
      </w:pPr>
      <w:r>
        <w:rPr>
          <w:rFonts w:ascii="Arial" w:eastAsia="Times New Roman" w:hAnsi="Arial" w:cs="Arial"/>
          <w:color w:val="80A509"/>
          <w:kern w:val="28"/>
          <w:szCs w:val="18"/>
          <w:lang w:eastAsia="en-GB"/>
          <w14:cntxtAlts/>
        </w:rPr>
        <w:t xml:space="preserve">TCR – Throw, Catch and Run: </w:t>
      </w:r>
      <w:r>
        <w:rPr>
          <w:rFonts w:ascii="Arial" w:eastAsia="Times New Roman" w:hAnsi="Arial" w:cs="Arial"/>
          <w:color w:val="343434"/>
          <w:kern w:val="28"/>
          <w:szCs w:val="18"/>
          <w:lang w:eastAsia="en-GB"/>
          <w14:cntxtAlts/>
        </w:rPr>
        <w:t>A</w:t>
      </w:r>
      <w:r w:rsidR="00C36FA5">
        <w:rPr>
          <w:rFonts w:ascii="Arial" w:eastAsia="Times New Roman" w:hAnsi="Arial" w:cs="Arial"/>
          <w:color w:val="343434"/>
          <w:kern w:val="28"/>
          <w:szCs w:val="18"/>
          <w:lang w:eastAsia="en-GB"/>
          <w14:cntxtAlts/>
        </w:rPr>
        <w:t xml:space="preserve"> simple team game that is very exciting and</w:t>
      </w:r>
      <w:r w:rsidR="00E50ADD">
        <w:rPr>
          <w:rFonts w:ascii="Arial" w:eastAsia="Times New Roman" w:hAnsi="Arial" w:cs="Arial"/>
          <w:color w:val="343434"/>
          <w:kern w:val="28"/>
          <w:szCs w:val="18"/>
          <w:lang w:eastAsia="en-GB"/>
          <w14:cntxtAlts/>
        </w:rPr>
        <w:t xml:space="preserve"> a lot of fun</w:t>
      </w:r>
      <w:r w:rsidR="00C36FA5">
        <w:rPr>
          <w:rFonts w:ascii="Arial" w:eastAsia="Times New Roman" w:hAnsi="Arial" w:cs="Arial"/>
          <w:color w:val="343434"/>
          <w:kern w:val="28"/>
          <w:szCs w:val="18"/>
          <w:lang w:eastAsia="en-GB"/>
          <w14:cntxtAlts/>
        </w:rPr>
        <w:t>.</w:t>
      </w:r>
      <w:r w:rsidR="00727772">
        <w:rPr>
          <w:rFonts w:ascii="Arial" w:eastAsia="Times New Roman" w:hAnsi="Arial" w:cs="Arial"/>
          <w:color w:val="343434"/>
          <w:kern w:val="28"/>
          <w:szCs w:val="18"/>
          <w:lang w:eastAsia="en-GB"/>
          <w14:cntxtAlts/>
        </w:rPr>
        <w:t xml:space="preserve"> Teams line up and on a whistle the first player runs forward to pick-up a ball to throw back to the next person in line. At the same time that they are running back, the next person, having caught the ball, runs forward to then throw the ball back</w:t>
      </w:r>
      <w:r w:rsidR="00E50ADD">
        <w:rPr>
          <w:rFonts w:ascii="Arial" w:eastAsia="Times New Roman" w:hAnsi="Arial" w:cs="Arial"/>
          <w:color w:val="343434"/>
          <w:kern w:val="28"/>
          <w:szCs w:val="18"/>
          <w:lang w:eastAsia="en-GB"/>
          <w14:cntxtAlts/>
        </w:rPr>
        <w:t>.</w:t>
      </w:r>
      <w:r w:rsidR="00727772">
        <w:rPr>
          <w:rFonts w:ascii="Arial" w:eastAsia="Times New Roman" w:hAnsi="Arial" w:cs="Arial"/>
          <w:color w:val="343434"/>
          <w:kern w:val="28"/>
          <w:szCs w:val="18"/>
          <w:lang w:eastAsia="en-GB"/>
          <w14:cntxtAlts/>
        </w:rPr>
        <w:t xml:space="preserve"> </w:t>
      </w:r>
      <w:r w:rsidR="00E50ADD">
        <w:rPr>
          <w:rFonts w:ascii="Arial" w:eastAsia="Times New Roman" w:hAnsi="Arial" w:cs="Arial"/>
          <w:color w:val="343434"/>
          <w:kern w:val="28"/>
          <w:szCs w:val="18"/>
          <w:lang w:eastAsia="en-GB"/>
          <w14:cntxtAlts/>
        </w:rPr>
        <w:t xml:space="preserve">Develops hand-eye co-ordination, sprint-running, catching skills and throwing skills </w:t>
      </w:r>
      <w:r w:rsidR="00727772">
        <w:rPr>
          <w:rFonts w:ascii="Arial" w:eastAsia="Times New Roman" w:hAnsi="Arial" w:cs="Arial"/>
          <w:color w:val="343434"/>
          <w:kern w:val="28"/>
          <w:szCs w:val="18"/>
          <w:lang w:eastAsia="en-GB"/>
          <w14:cntxtAlts/>
        </w:rPr>
        <w:t>and so on. Any ball can be used for this.</w:t>
      </w:r>
    </w:p>
    <w:p w:rsidR="00727772" w:rsidRPr="00727772" w:rsidRDefault="00227766"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80A509"/>
          <w:kern w:val="28"/>
          <w:szCs w:val="18"/>
          <w:lang w:eastAsia="en-GB"/>
          <w14:cntxtAlts/>
        </w:rPr>
        <w:t xml:space="preserve">Defend the Box: </w:t>
      </w:r>
      <w:r w:rsidR="00727772">
        <w:rPr>
          <w:rFonts w:ascii="Arial" w:eastAsia="Times New Roman" w:hAnsi="Arial" w:cs="Arial"/>
          <w:color w:val="343434"/>
          <w:kern w:val="28"/>
          <w:szCs w:val="18"/>
          <w:lang w:eastAsia="en-GB"/>
          <w14:cntxtAlts/>
        </w:rPr>
        <w:t xml:space="preserve">A standard American Football drill turned into a great team game. Players take it in turn to stand in a box area. The opposition run through the box to the other side to score a touchdown. The defending player has to ‘tag’ the opposition using flag or tag belts. Develops hand-eye co-ordination, ability to tag, running in different directions and responding to change of direction and team spirit. </w:t>
      </w:r>
    </w:p>
    <w:p w:rsidR="005271EA" w:rsidRDefault="00227766"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80A509"/>
          <w:kern w:val="28"/>
          <w:szCs w:val="18"/>
          <w:lang w:eastAsia="en-GB"/>
          <w14:cntxtAlts/>
        </w:rPr>
        <w:t xml:space="preserve">Field Goal Challenge: </w:t>
      </w:r>
      <w:r w:rsidR="00727772">
        <w:rPr>
          <w:rFonts w:ascii="Arial" w:eastAsia="Times New Roman" w:hAnsi="Arial" w:cs="Arial"/>
          <w:color w:val="343434"/>
          <w:kern w:val="28"/>
          <w:szCs w:val="18"/>
          <w:lang w:eastAsia="en-GB"/>
          <w14:cntxtAlts/>
        </w:rPr>
        <w:t>As in rugby, after a score teams kick for additional points. In American Football this has to be done under extreme pressure</w:t>
      </w:r>
      <w:r w:rsidR="00E50ADD">
        <w:rPr>
          <w:rFonts w:ascii="Arial" w:eastAsia="Times New Roman" w:hAnsi="Arial" w:cs="Arial"/>
          <w:color w:val="343434"/>
          <w:kern w:val="28"/>
          <w:szCs w:val="18"/>
          <w:lang w:eastAsia="en-GB"/>
          <w14:cntxtAlts/>
        </w:rPr>
        <w:t xml:space="preserve"> and with extreme accuracy. This activity just takes the set-up for a kick that involves walking backwards, walking side-ways, stepping back and then taking two quick steps to kick the ball into a target area (an American Football goal-shape laid out on the ground with cones). Teams get two kicks each to score points. A surprisingly popular activity for boys and especially for girls! Develops balance and kicking skills. </w:t>
      </w:r>
      <w:r w:rsidR="005271EA">
        <w:rPr>
          <w:rFonts w:ascii="Arial" w:eastAsia="Times New Roman" w:hAnsi="Arial" w:cs="Arial"/>
          <w:color w:val="343434"/>
          <w:kern w:val="28"/>
          <w:szCs w:val="18"/>
          <w:lang w:eastAsia="en-GB"/>
          <w14:cntxtAlts/>
        </w:rPr>
        <w:t xml:space="preserve">Exclusive </w:t>
      </w:r>
      <w:r w:rsidR="00E50ADD">
        <w:rPr>
          <w:rFonts w:ascii="Arial" w:eastAsia="Times New Roman" w:hAnsi="Arial" w:cs="Arial"/>
          <w:color w:val="343434"/>
          <w:kern w:val="28"/>
          <w:szCs w:val="18"/>
          <w:lang w:eastAsia="en-GB"/>
          <w14:cntxtAlts/>
        </w:rPr>
        <w:t>kicking</w:t>
      </w:r>
      <w:r w:rsidR="005271EA">
        <w:rPr>
          <w:rFonts w:ascii="Arial" w:eastAsia="Times New Roman" w:hAnsi="Arial" w:cs="Arial"/>
          <w:color w:val="343434"/>
          <w:kern w:val="28"/>
          <w:szCs w:val="18"/>
          <w:lang w:eastAsia="en-GB"/>
          <w14:cntxtAlts/>
        </w:rPr>
        <w:t xml:space="preserve"> balls can be bought</w:t>
      </w:r>
      <w:r w:rsidR="00E50ADD">
        <w:rPr>
          <w:rFonts w:ascii="Arial" w:eastAsia="Times New Roman" w:hAnsi="Arial" w:cs="Arial"/>
          <w:color w:val="343434"/>
          <w:kern w:val="28"/>
          <w:szCs w:val="18"/>
          <w:lang w:eastAsia="en-GB"/>
          <w14:cntxtAlts/>
        </w:rPr>
        <w:t xml:space="preserve"> from Youth Sport Direct.</w:t>
      </w:r>
    </w:p>
    <w:p w:rsidR="005271EA" w:rsidRPr="00727772" w:rsidRDefault="005271EA"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Watch video demonstrations!</w:t>
      </w:r>
    </w:p>
    <w:p w:rsidR="004E16C4" w:rsidRDefault="00797CD0" w:rsidP="00463EB3">
      <w:pPr>
        <w:pStyle w:val="Sidebarphoto"/>
      </w:pPr>
      <w:r>
        <w:br w:type="column"/>
      </w:r>
    </w:p>
    <w:p w:rsidR="00463EB3" w:rsidRDefault="00463EB3">
      <w:pPr>
        <w:pStyle w:val="SidebarHeading"/>
      </w:pPr>
      <w:r>
        <w:rPr>
          <w:noProof/>
          <w:lang w:val="en-GB" w:eastAsia="en-GB"/>
        </w:rPr>
        <w:drawing>
          <wp:inline distT="0" distB="0" distL="0" distR="0">
            <wp:extent cx="2390775" cy="165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9403 - Copy.JPG"/>
                    <pic:cNvPicPr/>
                  </pic:nvPicPr>
                  <pic:blipFill>
                    <a:blip r:embed="rId12">
                      <a:extLst>
                        <a:ext uri="{28A0092B-C50C-407E-A947-70E740481C1C}">
                          <a14:useLocalDpi xmlns:a14="http://schemas.microsoft.com/office/drawing/2010/main" val="0"/>
                        </a:ext>
                      </a:extLst>
                    </a:blip>
                    <a:stretch>
                      <a:fillRect/>
                    </a:stretch>
                  </pic:blipFill>
                  <pic:spPr>
                    <a:xfrm>
                      <a:off x="0" y="0"/>
                      <a:ext cx="2396699" cy="1662710"/>
                    </a:xfrm>
                    <a:prstGeom prst="rect">
                      <a:avLst/>
                    </a:prstGeom>
                  </pic:spPr>
                </pic:pic>
              </a:graphicData>
            </a:graphic>
          </wp:inline>
        </w:drawing>
      </w:r>
    </w:p>
    <w:p w:rsidR="00256F32" w:rsidRPr="00256F32" w:rsidRDefault="00256F32" w:rsidP="00256F32">
      <w:pPr>
        <w:pStyle w:val="SidebarHeading"/>
        <w:rPr>
          <w:sz w:val="20"/>
          <w:szCs w:val="20"/>
        </w:rPr>
      </w:pPr>
      <w:r>
        <w:rPr>
          <w:sz w:val="20"/>
          <w:szCs w:val="20"/>
        </w:rPr>
        <w:t xml:space="preserve">See also:             </w:t>
      </w:r>
      <w:bookmarkStart w:id="0" w:name="_GoBack"/>
      <w:bookmarkEnd w:id="0"/>
      <w:r>
        <w:rPr>
          <w:rFonts w:asciiTheme="minorHAnsi" w:hAnsiTheme="minorHAnsi"/>
          <w:color w:val="auto"/>
          <w:sz w:val="20"/>
          <w:szCs w:val="20"/>
        </w:rPr>
        <w:fldChar w:fldCharType="begin"/>
      </w:r>
      <w:r>
        <w:rPr>
          <w:rFonts w:asciiTheme="minorHAnsi" w:hAnsiTheme="minorHAnsi"/>
          <w:color w:val="auto"/>
          <w:sz w:val="20"/>
          <w:szCs w:val="20"/>
        </w:rPr>
        <w:instrText xml:space="preserve"> HYPERLINK "</w:instrText>
      </w:r>
      <w:r w:rsidRPr="004E16C4">
        <w:rPr>
          <w:rFonts w:asciiTheme="minorHAnsi" w:hAnsiTheme="minorHAnsi"/>
          <w:color w:val="auto"/>
          <w:sz w:val="20"/>
          <w:szCs w:val="20"/>
        </w:rPr>
        <w:instrText>http://www.yourschoolgames.com/sports/level-1-primary</w:instrText>
      </w:r>
      <w:r>
        <w:rPr>
          <w:rFonts w:asciiTheme="minorHAnsi" w:hAnsiTheme="minorHAnsi"/>
          <w:color w:val="auto"/>
          <w:sz w:val="20"/>
          <w:szCs w:val="20"/>
        </w:rPr>
        <w:instrText xml:space="preserve">" </w:instrText>
      </w:r>
      <w:r>
        <w:rPr>
          <w:rFonts w:asciiTheme="minorHAnsi" w:hAnsiTheme="minorHAnsi"/>
          <w:color w:val="auto"/>
          <w:sz w:val="20"/>
          <w:szCs w:val="20"/>
        </w:rPr>
        <w:fldChar w:fldCharType="separate"/>
      </w:r>
      <w:r w:rsidRPr="001F2EF0">
        <w:rPr>
          <w:rStyle w:val="Hyperlink"/>
          <w:rFonts w:asciiTheme="minorHAnsi" w:hAnsiTheme="minorHAnsi"/>
          <w:sz w:val="20"/>
          <w:szCs w:val="20"/>
        </w:rPr>
        <w:t>http://www.yourschoolgames.com/sports/level-1-primary</w:t>
      </w:r>
      <w:r>
        <w:rPr>
          <w:rFonts w:asciiTheme="minorHAnsi" w:hAnsiTheme="minorHAnsi"/>
          <w:color w:val="auto"/>
          <w:sz w:val="20"/>
          <w:szCs w:val="20"/>
        </w:rPr>
        <w:fldChar w:fldCharType="end"/>
      </w:r>
      <w:r>
        <w:rPr>
          <w:rFonts w:asciiTheme="minorHAnsi" w:hAnsiTheme="minorHAnsi"/>
          <w:color w:val="auto"/>
          <w:sz w:val="20"/>
          <w:szCs w:val="20"/>
        </w:rPr>
        <w:t xml:space="preserve">   </w:t>
      </w:r>
      <w:hyperlink r:id="rId13" w:history="1">
        <w:r w:rsidRPr="001F2EF0">
          <w:rPr>
            <w:rStyle w:val="Hyperlink"/>
            <w:sz w:val="20"/>
            <w:szCs w:val="20"/>
          </w:rPr>
          <w:t>http://www.youthsportdirect.org/</w:t>
        </w:r>
      </w:hyperlink>
      <w:r w:rsidR="004E16C4">
        <w:rPr>
          <w:color w:val="auto"/>
          <w:sz w:val="20"/>
          <w:szCs w:val="20"/>
        </w:rPr>
        <w:t>(</w:t>
      </w:r>
      <w:r w:rsidR="00727772" w:rsidRPr="005271EA">
        <w:rPr>
          <w:color w:val="auto"/>
          <w:sz w:val="20"/>
          <w:szCs w:val="20"/>
        </w:rPr>
        <w:t>for kicking kit</w:t>
      </w:r>
      <w:r w:rsidR="004E16C4">
        <w:rPr>
          <w:color w:val="auto"/>
          <w:sz w:val="20"/>
          <w:szCs w:val="20"/>
        </w:rPr>
        <w:t>)</w:t>
      </w:r>
      <w:r w:rsidRPr="00256F32">
        <w:t xml:space="preserve"> </w:t>
      </w:r>
      <w:r>
        <w:t xml:space="preserve">                                  </w:t>
      </w:r>
      <w:r>
        <w:rPr>
          <w:sz w:val="20"/>
          <w:szCs w:val="20"/>
        </w:rPr>
        <w:t>See Resource Video example:</w:t>
      </w:r>
    </w:p>
    <w:p w:rsidR="005271EA" w:rsidRPr="00256F32" w:rsidRDefault="00256F32" w:rsidP="00256F32">
      <w:pPr>
        <w:pStyle w:val="SidebarHeading"/>
        <w:rPr>
          <w:color w:val="FF0000"/>
          <w:sz w:val="20"/>
          <w:szCs w:val="20"/>
          <w:u w:val="single"/>
        </w:rPr>
      </w:pPr>
      <w:r>
        <w:rPr>
          <w:color w:val="FF0000"/>
          <w:sz w:val="20"/>
          <w:szCs w:val="20"/>
          <w:u w:val="single"/>
        </w:rPr>
        <w:t>BAFA You-tube</w:t>
      </w:r>
    </w:p>
    <w:p w:rsidR="0069752A" w:rsidRDefault="0069752A" w:rsidP="004E16C4">
      <w:pPr>
        <w:pStyle w:val="SidebarText"/>
        <w:rPr>
          <w:rStyle w:val="Hyperlink"/>
          <w:sz w:val="24"/>
          <w:szCs w:val="24"/>
        </w:rPr>
      </w:pPr>
      <w:r>
        <w:rPr>
          <w:sz w:val="24"/>
          <w:szCs w:val="24"/>
        </w:rPr>
        <w:t xml:space="preserve">Contact: </w:t>
      </w:r>
      <w:hyperlink r:id="rId14" w:history="1">
        <w:r w:rsidRPr="00D72CD6">
          <w:rPr>
            <w:rStyle w:val="Hyperlink"/>
            <w:sz w:val="24"/>
            <w:szCs w:val="24"/>
          </w:rPr>
          <w:t>schools@britishamericanfootball.org</w:t>
        </w:r>
      </w:hyperlink>
    </w:p>
    <w:p w:rsidR="0001065E" w:rsidRPr="00153AF0" w:rsidRDefault="00463EB3" w:rsidP="00153AF0">
      <w:pPr>
        <w:pStyle w:val="SidebarText"/>
        <w:rPr>
          <w:sz w:val="24"/>
          <w:szCs w:val="24"/>
        </w:rPr>
      </w:pPr>
      <w:r>
        <w:rPr>
          <w:noProof/>
          <w:lang w:val="en-GB" w:eastAsia="en-GB"/>
        </w:rPr>
        <w:drawing>
          <wp:inline distT="0" distB="0" distL="0" distR="0" wp14:anchorId="2BA1656F" wp14:editId="69BD187B">
            <wp:extent cx="2247089" cy="152588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383 - Copy.JPG"/>
                    <pic:cNvPicPr/>
                  </pic:nvPicPr>
                  <pic:blipFill>
                    <a:blip r:embed="rId15">
                      <a:extLst>
                        <a:ext uri="{28A0092B-C50C-407E-A947-70E740481C1C}">
                          <a14:useLocalDpi xmlns:a14="http://schemas.microsoft.com/office/drawing/2010/main" val="0"/>
                        </a:ext>
                      </a:extLst>
                    </a:blip>
                    <a:stretch>
                      <a:fillRect/>
                    </a:stretch>
                  </pic:blipFill>
                  <pic:spPr>
                    <a:xfrm>
                      <a:off x="0" y="0"/>
                      <a:ext cx="2258115" cy="1533376"/>
                    </a:xfrm>
                    <a:prstGeom prst="rect">
                      <a:avLst/>
                    </a:prstGeom>
                  </pic:spPr>
                </pic:pic>
              </a:graphicData>
            </a:graphic>
          </wp:inline>
        </w:drawing>
      </w:r>
    </w:p>
    <w:sectPr w:rsidR="0001065E" w:rsidRPr="00153AF0"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50" w:rsidRDefault="00873550">
      <w:pPr>
        <w:spacing w:after="0"/>
      </w:pPr>
      <w:r>
        <w:separator/>
      </w:r>
    </w:p>
    <w:p w:rsidR="00873550" w:rsidRDefault="00873550"/>
    <w:p w:rsidR="00873550" w:rsidRDefault="00873550"/>
  </w:endnote>
  <w:endnote w:type="continuationSeparator" w:id="0">
    <w:p w:rsidR="00873550" w:rsidRDefault="00873550">
      <w:pPr>
        <w:spacing w:after="0"/>
      </w:pPr>
      <w:r>
        <w:continuationSeparator/>
      </w:r>
    </w:p>
    <w:p w:rsidR="00873550" w:rsidRDefault="00873550"/>
    <w:p w:rsidR="00873550" w:rsidRDefault="00873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50" w:rsidRDefault="00873550">
      <w:pPr>
        <w:spacing w:after="0"/>
      </w:pPr>
      <w:r>
        <w:separator/>
      </w:r>
    </w:p>
    <w:p w:rsidR="00873550" w:rsidRDefault="00873550"/>
    <w:p w:rsidR="00873550" w:rsidRDefault="00873550"/>
  </w:footnote>
  <w:footnote w:type="continuationSeparator" w:id="0">
    <w:p w:rsidR="00873550" w:rsidRDefault="00873550">
      <w:pPr>
        <w:spacing w:after="0"/>
      </w:pPr>
      <w:r>
        <w:continuationSeparator/>
      </w:r>
    </w:p>
    <w:p w:rsidR="00873550" w:rsidRDefault="00873550"/>
    <w:p w:rsidR="00873550" w:rsidRDefault="00873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873550">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271EA">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2675F4">
                <w:rPr>
                  <w:lang w:val="en-GB"/>
                </w:rPr>
                <w:t>For Primary Schools (1)</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56F32">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5EC6B727" wp14:editId="086D41C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873550">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5271EA">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2675F4">
                <w:rPr>
                  <w:lang w:val="en-GB"/>
                </w:rPr>
                <w:t>For Primary Schools (1)</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153AF0"/>
    <w:rsid w:val="00227766"/>
    <w:rsid w:val="00256F32"/>
    <w:rsid w:val="002675F4"/>
    <w:rsid w:val="002C69F1"/>
    <w:rsid w:val="003B31D0"/>
    <w:rsid w:val="00463EB3"/>
    <w:rsid w:val="004E16C4"/>
    <w:rsid w:val="005271EA"/>
    <w:rsid w:val="00584E98"/>
    <w:rsid w:val="005A2674"/>
    <w:rsid w:val="0069752A"/>
    <w:rsid w:val="006B2122"/>
    <w:rsid w:val="006C261F"/>
    <w:rsid w:val="00727772"/>
    <w:rsid w:val="00797CD0"/>
    <w:rsid w:val="00873550"/>
    <w:rsid w:val="008E2073"/>
    <w:rsid w:val="00A33688"/>
    <w:rsid w:val="00C36FA5"/>
    <w:rsid w:val="00CB668C"/>
    <w:rsid w:val="00DC125E"/>
    <w:rsid w:val="00E4060F"/>
    <w:rsid w:val="00E50ADD"/>
    <w:rsid w:val="00F57EEF"/>
    <w:rsid w:val="00F8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640E"/>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sportdirec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schools@britishamericanfootb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C54BB03-4B28-4B5C-969F-031D8E79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80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13</cp:revision>
  <cp:lastPrinted>2011-06-06T17:16:00Z</cp:lastPrinted>
  <dcterms:created xsi:type="dcterms:W3CDTF">2016-07-26T13:41:00Z</dcterms:created>
  <dcterms:modified xsi:type="dcterms:W3CDTF">2016-09-11T06:25:00Z</dcterms:modified>
  <cp:contentStatus>For Primary Schools (1)</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